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1F" w:rsidRDefault="00E3251F" w:rsidP="00E3251F">
      <w:r>
        <w:t>В КАКИЕ СРОКИ АПТЕЧНЫЕ ОРГАНИЗАЦИИ ДОЛЖНЫ ОБСЛУЖИВАТЬ РЕЦЕПТЫ ПРИ ОТСУТСТВИИ ЛЕКАРСТВЕННЫХ ПРЕПАРАТОВ</w:t>
      </w:r>
    </w:p>
    <w:p w:rsidR="00E3251F" w:rsidRDefault="00E3251F" w:rsidP="00E3251F"/>
    <w:p w:rsidR="00E3251F" w:rsidRDefault="00E3251F" w:rsidP="00E3251F">
      <w:r>
        <w:t>Приказом Минздрава России от 24.11.2021 N 1093н "Об утверждении Правил отпуска лекарственных препаратов» на период с 01.03.2022 до 01.09.2022 установлено, что в случае отсутствия в аптеке лекарства, указанного в рецепте, при обращении лица рецепт принимается на обслуживание в следующие сроки:</w:t>
      </w:r>
    </w:p>
    <w:p w:rsidR="00E3251F" w:rsidRDefault="00E3251F" w:rsidP="00E3251F">
      <w:r>
        <w:t>рецепт с пометкой "</w:t>
      </w:r>
      <w:proofErr w:type="spellStart"/>
      <w:r>
        <w:t>statim</w:t>
      </w:r>
      <w:proofErr w:type="spellEnd"/>
      <w:r>
        <w:t>" (немедленно) обслуживается в течение одного рабочего дня со дня обращения;</w:t>
      </w:r>
    </w:p>
    <w:p w:rsidR="00E3251F" w:rsidRDefault="00E3251F" w:rsidP="00E3251F">
      <w:r>
        <w:t>рецепт с пометкой "</w:t>
      </w:r>
      <w:proofErr w:type="spellStart"/>
      <w:r>
        <w:t>cito</w:t>
      </w:r>
      <w:proofErr w:type="spellEnd"/>
      <w:r>
        <w:t>" (срочно) - в течение двух рабочих дней со дня обращения лица;</w:t>
      </w:r>
    </w:p>
    <w:p w:rsidR="00E3251F" w:rsidRDefault="00E3251F" w:rsidP="00E3251F">
      <w:r>
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- в течение пяти рабочих дней со дня обращения.</w:t>
      </w:r>
    </w:p>
    <w:p w:rsidR="00E3251F" w:rsidRDefault="00E3251F" w:rsidP="00E3251F">
      <w:r>
        <w:t>рецепт на указанное лекарство, отпускаемое бесплатно или со скидкой, - в течение двух рабочих дней со дня обращения;</w:t>
      </w:r>
    </w:p>
    <w:p w:rsidR="00E3251F" w:rsidRDefault="00E3251F" w:rsidP="00E3251F">
      <w:r>
        <w:t>рецепт на лекарство, не входящее в минимальный ассортимент, - в течение десяти рабочих дней со дня обращения лица. Рецепт на указанное лекарство, отпускаемое бесплатно или со скидкой, - в течение семи рабочих дней со дня обращения;</w:t>
      </w:r>
    </w:p>
    <w:p w:rsidR="00E3251F" w:rsidRDefault="00E3251F" w:rsidP="00E3251F">
      <w:r>
        <w:t>рецепты на лекарственные препараты, назначаемые по решению врачебной комиссии, - в течение десяти рабочих дней со дня обращения.</w:t>
      </w:r>
    </w:p>
    <w:p w:rsidR="00E3251F" w:rsidRDefault="00E3251F" w:rsidP="00E3251F">
      <w:r>
        <w:t>При неисполнении аптечными организациями указанных сроков отпуска лекарственных препаратов органы прокуратуры вправе при поступлении жалобы обратиться с иском в суд для восстановления нарушенного права.</w:t>
      </w:r>
    </w:p>
    <w:p w:rsidR="00664C48" w:rsidRDefault="00664C48"/>
    <w:sectPr w:rsidR="00664C48" w:rsidSect="006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1F"/>
    <w:rsid w:val="00664C48"/>
    <w:rsid w:val="00E3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2022-12-29T13:59:00Z</dcterms:created>
  <dcterms:modified xsi:type="dcterms:W3CDTF">2022-12-29T14:00:00Z</dcterms:modified>
</cp:coreProperties>
</file>