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B1D4F" w14:textId="143E3654" w:rsidR="00994C9A" w:rsidRPr="00994C9A" w:rsidRDefault="00994C9A" w:rsidP="00994C9A">
      <w:pPr>
        <w:pStyle w:val="ConsPlusNormal"/>
        <w:widowControl/>
        <w:ind w:left="-426" w:right="-284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994C9A">
        <w:rPr>
          <w:rFonts w:ascii="Times New Roman" w:hAnsi="Times New Roman" w:cs="Times New Roman"/>
          <w:sz w:val="28"/>
          <w:szCs w:val="28"/>
        </w:rPr>
        <w:t xml:space="preserve">Прокуратурой города Каспийска проведена проверка законности регистрации права собственности и постановки на кадастровый учет земельного участка, расположенного в районе Аэропортовское шоссе и оз. </w:t>
      </w:r>
      <w:proofErr w:type="spellStart"/>
      <w:r w:rsidRPr="00994C9A">
        <w:rPr>
          <w:rFonts w:ascii="Times New Roman" w:hAnsi="Times New Roman" w:cs="Times New Roman"/>
          <w:sz w:val="28"/>
          <w:szCs w:val="28"/>
        </w:rPr>
        <w:t>М.Турали</w:t>
      </w:r>
      <w:proofErr w:type="spellEnd"/>
      <w:r w:rsidRPr="00994C9A">
        <w:rPr>
          <w:rFonts w:ascii="Times New Roman" w:hAnsi="Times New Roman" w:cs="Times New Roman"/>
          <w:sz w:val="28"/>
          <w:szCs w:val="28"/>
        </w:rPr>
        <w:t>, линия Четвертая, №36, г. Каспийск.</w:t>
      </w:r>
    </w:p>
    <w:p w14:paraId="3EA060BA" w14:textId="77777777" w:rsidR="00994C9A" w:rsidRPr="00994C9A" w:rsidRDefault="00994C9A" w:rsidP="00994C9A">
      <w:pPr>
        <w:pStyle w:val="ConsPlusNormal"/>
        <w:widowControl/>
        <w:ind w:left="-426" w:right="-284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994C9A">
        <w:rPr>
          <w:rFonts w:ascii="Times New Roman" w:hAnsi="Times New Roman" w:cs="Times New Roman"/>
          <w:sz w:val="28"/>
          <w:szCs w:val="28"/>
        </w:rPr>
        <w:t>Установлено, что документом–основанием для регистрации права послужило постановление главы администрации г. Каспийска № 97 от 22.03.1994.</w:t>
      </w:r>
    </w:p>
    <w:p w14:paraId="29AB9152" w14:textId="2E209DC8" w:rsidR="00994C9A" w:rsidRPr="00994C9A" w:rsidRDefault="00994C9A" w:rsidP="00994C9A">
      <w:pPr>
        <w:ind w:left="-426" w:right="-284" w:firstLine="709"/>
        <w:jc w:val="both"/>
        <w:rPr>
          <w:sz w:val="28"/>
          <w:szCs w:val="28"/>
        </w:rPr>
      </w:pPr>
      <w:r w:rsidRPr="00994C9A">
        <w:rPr>
          <w:sz w:val="28"/>
          <w:szCs w:val="28"/>
        </w:rPr>
        <w:t xml:space="preserve">  Из ответа муниципального архива администрации г. Каспийска следует, что в архивном фонде имеется копия постановления главы администрации г. Каспийска от 22.03.1994 № 97 «О предоставлении и изъятии земельных участков гражданам под строительство индивидуальных жилых домов» в котором отсутствуют сведения о предоставлении земельного участка </w:t>
      </w:r>
      <w:r w:rsidRPr="00994C9A">
        <w:rPr>
          <w:sz w:val="28"/>
          <w:szCs w:val="28"/>
        </w:rPr>
        <w:t>ФИО1</w:t>
      </w:r>
      <w:r w:rsidRPr="00994C9A">
        <w:rPr>
          <w:sz w:val="28"/>
          <w:szCs w:val="28"/>
        </w:rPr>
        <w:t>.</w:t>
      </w:r>
    </w:p>
    <w:p w14:paraId="35F2B0C9" w14:textId="07ADAAAA" w:rsidR="00994C9A" w:rsidRPr="00994C9A" w:rsidRDefault="00994C9A" w:rsidP="00994C9A">
      <w:pPr>
        <w:ind w:left="-426" w:right="-284" w:firstLine="709"/>
        <w:jc w:val="both"/>
        <w:rPr>
          <w:sz w:val="28"/>
          <w:szCs w:val="28"/>
        </w:rPr>
      </w:pPr>
      <w:r w:rsidRPr="00994C9A">
        <w:rPr>
          <w:sz w:val="28"/>
          <w:szCs w:val="28"/>
        </w:rPr>
        <w:t xml:space="preserve">На основании свидетельства о государственной регистрации права от </w:t>
      </w:r>
      <w:bookmarkStart w:id="0" w:name="_Hlk95461105"/>
      <w:r w:rsidRPr="00994C9A">
        <w:rPr>
          <w:sz w:val="28"/>
          <w:szCs w:val="28"/>
        </w:rPr>
        <w:t>14.04.2014 № 05-05-12/003/2014-27</w:t>
      </w:r>
      <w:bookmarkEnd w:id="0"/>
      <w:r w:rsidRPr="00994C9A">
        <w:rPr>
          <w:sz w:val="28"/>
          <w:szCs w:val="28"/>
        </w:rPr>
        <w:t xml:space="preserve">2, выданного Управлением Федеральной регистрационной службы по Республике Дагестан, за </w:t>
      </w:r>
      <w:r w:rsidRPr="00994C9A">
        <w:rPr>
          <w:sz w:val="28"/>
          <w:szCs w:val="28"/>
        </w:rPr>
        <w:t>ФИО1</w:t>
      </w:r>
      <w:proofErr w:type="gramStart"/>
      <w:r w:rsidRPr="00994C9A">
        <w:rPr>
          <w:sz w:val="28"/>
          <w:szCs w:val="28"/>
        </w:rPr>
        <w:t>.</w:t>
      </w:r>
      <w:proofErr w:type="gramEnd"/>
      <w:r w:rsidRPr="00994C9A">
        <w:rPr>
          <w:sz w:val="28"/>
          <w:szCs w:val="28"/>
        </w:rPr>
        <w:t xml:space="preserve"> зарегистрировано право собственности на вышеуказанный земельный участок.</w:t>
      </w:r>
    </w:p>
    <w:p w14:paraId="3A74D920" w14:textId="77777777" w:rsidR="00994C9A" w:rsidRPr="00994C9A" w:rsidRDefault="00994C9A" w:rsidP="00994C9A">
      <w:pPr>
        <w:ind w:left="-426" w:right="-284" w:firstLine="709"/>
        <w:jc w:val="both"/>
        <w:rPr>
          <w:sz w:val="28"/>
          <w:szCs w:val="28"/>
        </w:rPr>
      </w:pPr>
      <w:r w:rsidRPr="00994C9A">
        <w:rPr>
          <w:sz w:val="28"/>
          <w:szCs w:val="28"/>
        </w:rPr>
        <w:t xml:space="preserve">Согласно </w:t>
      </w:r>
      <w:r w:rsidRPr="00994C9A">
        <w:rPr>
          <w:color w:val="000000"/>
          <w:spacing w:val="3"/>
          <w:sz w:val="28"/>
          <w:szCs w:val="28"/>
        </w:rPr>
        <w:t>постановлению Пленума Верховного Суда Российской Федерации от 30.11.2017 № 48 «О судебной практике по делам о мошенничестве, присвоении и растрате» мошенничество, то есть хищение чужого имущества, совершенное путем обмана или злоупотребления доверием, признается оконченным с момента, когда указанное имущество поступило в незаконное владение виновного или других лиц и они получили реальную возможность (в зависимости от потребительских свойств этого имущества) пользоваться или распорядиться им по своему усмотрению.</w:t>
      </w:r>
    </w:p>
    <w:p w14:paraId="2FBA6CC1" w14:textId="570055E2" w:rsidR="00994C9A" w:rsidRPr="00994C9A" w:rsidRDefault="00994C9A" w:rsidP="00994C9A">
      <w:pPr>
        <w:pStyle w:val="a3"/>
        <w:spacing w:before="0" w:beforeAutospacing="0" w:after="0" w:afterAutospacing="0"/>
        <w:ind w:left="-426" w:right="-284"/>
        <w:jc w:val="both"/>
        <w:rPr>
          <w:color w:val="000000"/>
          <w:spacing w:val="3"/>
          <w:sz w:val="28"/>
          <w:szCs w:val="28"/>
        </w:rPr>
      </w:pPr>
      <w:r w:rsidRPr="00994C9A">
        <w:rPr>
          <w:color w:val="000000"/>
          <w:spacing w:val="3"/>
          <w:sz w:val="28"/>
          <w:szCs w:val="28"/>
        </w:rPr>
        <w:t>Если мошенничество совершено в форме приобретения права на чужое имущество, преступление считается оконченным с момента возникновения у виновного юридически закрепленной возможности вступить во владение или распорядиться чужим имуществом как своим собственным (в частности, с момента регистрации права собственности на недвижимость или иных прав на имущество, подлежащих такой регистрации в соответствии с законом).</w:t>
      </w:r>
    </w:p>
    <w:p w14:paraId="3342C68C" w14:textId="7778E38B" w:rsidR="00994C9A" w:rsidRDefault="00994C9A" w:rsidP="00994C9A">
      <w:pPr>
        <w:ind w:left="-426" w:right="-284" w:firstLine="709"/>
        <w:jc w:val="both"/>
        <w:rPr>
          <w:sz w:val="28"/>
          <w:szCs w:val="28"/>
        </w:rPr>
      </w:pPr>
      <w:r w:rsidRPr="00994C9A">
        <w:rPr>
          <w:sz w:val="28"/>
          <w:szCs w:val="28"/>
        </w:rPr>
        <w:t>Кадастровая стоимость незаконно отчужденного земельного участка согласно данным ФГБУ «ФКП Росреестра» по Республике Дагестан составляет 867 тыс. 975 рубля 45 копеек.</w:t>
      </w:r>
      <w:r>
        <w:rPr>
          <w:sz w:val="28"/>
          <w:szCs w:val="28"/>
        </w:rPr>
        <w:tab/>
      </w:r>
    </w:p>
    <w:p w14:paraId="0FDAA519" w14:textId="77777777" w:rsidR="00994C9A" w:rsidRPr="00994C9A" w:rsidRDefault="00994C9A" w:rsidP="00994C9A">
      <w:pPr>
        <w:jc w:val="both"/>
        <w:rPr>
          <w:sz w:val="28"/>
          <w:szCs w:val="28"/>
        </w:rPr>
      </w:pPr>
      <w:r w:rsidRPr="00994C9A">
        <w:rPr>
          <w:sz w:val="28"/>
          <w:szCs w:val="28"/>
          <w:shd w:val="clear" w:color="auto" w:fill="FFFFFF"/>
        </w:rPr>
        <w:t>Т</w:t>
      </w:r>
      <w:bookmarkStart w:id="1" w:name="_GoBack"/>
      <w:bookmarkEnd w:id="1"/>
      <w:r w:rsidRPr="00994C9A">
        <w:rPr>
          <w:sz w:val="28"/>
          <w:szCs w:val="28"/>
          <w:shd w:val="clear" w:color="auto" w:fill="FFFFFF"/>
        </w:rPr>
        <w:t>аким образом,</w:t>
      </w:r>
      <w:r w:rsidRPr="00994C9A">
        <w:rPr>
          <w:sz w:val="28"/>
          <w:szCs w:val="28"/>
        </w:rPr>
        <w:t xml:space="preserve"> в материалах проверки содержатся достаточные данные, указывающие на признаки преступлений, предусмотренных ч. 3 ст. 159 и ч. 1 ст. 327 УК РФ.</w:t>
      </w:r>
    </w:p>
    <w:p w14:paraId="51FC6F9F" w14:textId="77777777" w:rsidR="00994C9A" w:rsidRPr="00994C9A" w:rsidRDefault="00994C9A" w:rsidP="00994C9A">
      <w:pPr>
        <w:ind w:firstLine="708"/>
        <w:jc w:val="both"/>
        <w:rPr>
          <w:sz w:val="28"/>
          <w:szCs w:val="28"/>
        </w:rPr>
      </w:pPr>
      <w:r w:rsidRPr="00994C9A">
        <w:rPr>
          <w:sz w:val="28"/>
          <w:szCs w:val="28"/>
        </w:rPr>
        <w:t>Прокуратурой города Каспийск вынесено постановление о направлении</w:t>
      </w:r>
      <w:r>
        <w:rPr>
          <w:sz w:val="28"/>
          <w:szCs w:val="28"/>
        </w:rPr>
        <w:t xml:space="preserve"> </w:t>
      </w:r>
      <w:r w:rsidRPr="00994C9A">
        <w:rPr>
          <w:sz w:val="28"/>
          <w:szCs w:val="28"/>
        </w:rPr>
        <w:t>материалов проверки в орган предварительного расследования для решения вопроса об уголовном преследовании</w:t>
      </w:r>
    </w:p>
    <w:p w14:paraId="3EC7BE41" w14:textId="77777777" w:rsidR="00994C9A" w:rsidRPr="00994C9A" w:rsidRDefault="00994C9A" w:rsidP="00994C9A">
      <w:pPr>
        <w:tabs>
          <w:tab w:val="left" w:pos="3360"/>
        </w:tabs>
        <w:rPr>
          <w:sz w:val="28"/>
          <w:szCs w:val="28"/>
        </w:rPr>
      </w:pPr>
    </w:p>
    <w:sectPr w:rsidR="00994C9A" w:rsidRPr="0099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4D"/>
    <w:rsid w:val="00994C9A"/>
    <w:rsid w:val="00D1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42D2"/>
  <w15:chartTrackingRefBased/>
  <w15:docId w15:val="{CF906EE3-2066-425E-B483-D6CBEABE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4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4C9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semiHidden/>
    <w:rsid w:val="00994C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2070</Characters>
  <Application>Microsoft Office Word</Application>
  <DocSecurity>0</DocSecurity>
  <Lines>17</Lines>
  <Paragraphs>4</Paragraphs>
  <ScaleCrop>false</ScaleCrop>
  <Company>Прокуратура РФ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Бутаев Физули Ниязович</dc:creator>
  <cp:keywords/>
  <dc:description/>
  <cp:lastModifiedBy>Бутаев Физули Ниязович</cp:lastModifiedBy>
  <cp:revision>2</cp:revision>
  <dcterms:created xsi:type="dcterms:W3CDTF">2023-12-25T11:23:00Z</dcterms:created>
  <dcterms:modified xsi:type="dcterms:W3CDTF">2023-12-25T11:28:00Z</dcterms:modified>
</cp:coreProperties>
</file>