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F3D2" w14:textId="77777777" w:rsidR="003625B5" w:rsidRDefault="003625B5" w:rsidP="003625B5">
      <w:pPr>
        <w:pStyle w:val="1"/>
        <w:ind w:firstLine="700"/>
        <w:jc w:val="both"/>
      </w:pPr>
      <w:r>
        <w:rPr>
          <w:color w:val="000000"/>
        </w:rPr>
        <w:t>Каспийским городским судом на основании доказательств, представленных государственным обвинителем вынесен приговор жителю г. Каспийска за неуплату алиментов.</w:t>
      </w:r>
    </w:p>
    <w:p w14:paraId="527C7E87" w14:textId="77777777" w:rsidR="003625B5" w:rsidRDefault="003625B5" w:rsidP="003625B5">
      <w:pPr>
        <w:pStyle w:val="1"/>
        <w:ind w:firstLine="700"/>
        <w:jc w:val="both"/>
      </w:pPr>
      <w:r>
        <w:rPr>
          <w:color w:val="000000"/>
        </w:rPr>
        <w:t>Он признан виновным в совершении преступления, предусмотренного ч.1 ст. 157 УК РФ (неуплата родителем без уважительны причин в нарушение решения суда средств на содержание несовершеннолетних детей, если это деяние совершено неоднократно).</w:t>
      </w:r>
    </w:p>
    <w:p w14:paraId="0D0EE693" w14:textId="1B5DCB39" w:rsidR="003625B5" w:rsidRPr="00AD1325" w:rsidRDefault="003625B5" w:rsidP="003625B5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 xml:space="preserve">В ходе судебного рассмотрения уголовного дела установлено, что ранее судимый житель города Каспийска, являясь родителем несовершеннолетнего ребенка достоверно зная о возложенной на него судом обязанности уплачивать алименты, имея умысел на неуплату средств на содержание ребенка, являясь трудоспособным лицом, с целью избежать удержаний по решению суда, из коростных побуждений, мер к официальному трудоустройству, выплате алиментов и погашению задолженности по алиментам не предпринял, на учете в центре занятости населения не состоял. При отсутствии уважительных причин, средств на содержание ребенка не выплачивал, в результате чего, у него образовалась задолженность по алиментам в размере более </w:t>
      </w:r>
      <w:r w:rsidR="00C00E51">
        <w:rPr>
          <w:color w:val="000000"/>
        </w:rPr>
        <w:t>1 090</w:t>
      </w:r>
      <w:r w:rsidR="006675F2">
        <w:rPr>
          <w:color w:val="000000"/>
        </w:rPr>
        <w:t> </w:t>
      </w:r>
      <w:r w:rsidR="00C00E51">
        <w:rPr>
          <w:color w:val="000000"/>
        </w:rPr>
        <w:t>184</w:t>
      </w:r>
      <w:r w:rsidR="006675F2">
        <w:rPr>
          <w:color w:val="000000"/>
        </w:rPr>
        <w:t>,</w:t>
      </w:r>
      <w:r w:rsidR="00C00E51">
        <w:rPr>
          <w:color w:val="000000"/>
        </w:rPr>
        <w:t>32</w:t>
      </w:r>
      <w:r>
        <w:rPr>
          <w:color w:val="000000"/>
        </w:rPr>
        <w:t xml:space="preserve"> рубелей.</w:t>
      </w:r>
    </w:p>
    <w:p w14:paraId="0FB04D9A" w14:textId="77777777" w:rsidR="003625B5" w:rsidRPr="00AD1325" w:rsidRDefault="003625B5" w:rsidP="003625B5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>Обвиняемый вину признал в полном объеме и раскаялся.</w:t>
      </w:r>
    </w:p>
    <w:p w14:paraId="799DC942" w14:textId="4606D3B6" w:rsidR="003625B5" w:rsidRPr="00AD1325" w:rsidRDefault="003625B5" w:rsidP="00AD1325">
      <w:pPr>
        <w:pStyle w:val="1"/>
        <w:ind w:firstLine="700"/>
        <w:jc w:val="both"/>
        <w:rPr>
          <w:color w:val="000000"/>
        </w:rPr>
      </w:pPr>
      <w:r>
        <w:rPr>
          <w:color w:val="000000"/>
        </w:rPr>
        <w:t xml:space="preserve">Каспийский городской суд назначил виновному наказание в виде </w:t>
      </w:r>
      <w:r w:rsidR="00C00E51">
        <w:rPr>
          <w:color w:val="000000"/>
        </w:rPr>
        <w:t>4</w:t>
      </w:r>
      <w:r>
        <w:rPr>
          <w:color w:val="000000"/>
        </w:rPr>
        <w:t xml:space="preserve"> месяцев исправительных работ с удержанием из заработка </w:t>
      </w:r>
      <w:r w:rsidR="00C00E51">
        <w:rPr>
          <w:color w:val="000000"/>
        </w:rPr>
        <w:t>5</w:t>
      </w:r>
      <w:bookmarkStart w:id="0" w:name="_GoBack"/>
      <w:bookmarkEnd w:id="0"/>
      <w:r>
        <w:rPr>
          <w:color w:val="000000"/>
        </w:rPr>
        <w:t xml:space="preserve"> % в доход государства.</w:t>
      </w:r>
    </w:p>
    <w:p w14:paraId="0D6801F6" w14:textId="77777777" w:rsidR="00075D42" w:rsidRPr="00AD1325" w:rsidRDefault="00075D42" w:rsidP="00AD1325">
      <w:pPr>
        <w:pStyle w:val="1"/>
        <w:ind w:firstLine="700"/>
        <w:jc w:val="both"/>
        <w:rPr>
          <w:color w:val="000000"/>
        </w:rPr>
      </w:pPr>
    </w:p>
    <w:sectPr w:rsidR="00075D42" w:rsidRPr="00AD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1E"/>
    <w:rsid w:val="00075D42"/>
    <w:rsid w:val="001F691E"/>
    <w:rsid w:val="003625B5"/>
    <w:rsid w:val="006675F2"/>
    <w:rsid w:val="00AD1325"/>
    <w:rsid w:val="00C0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73ED"/>
  <w15:chartTrackingRefBased/>
  <w15:docId w15:val="{6674449A-076B-48B9-A0D2-3CD753E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3625B5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3625B5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 Каспийск Администрация городского округа</dc:creator>
  <cp:keywords/>
  <dc:description/>
  <cp:lastModifiedBy>Булатов Магомед Казбекович</cp:lastModifiedBy>
  <cp:revision>2</cp:revision>
  <dcterms:created xsi:type="dcterms:W3CDTF">2024-02-16T05:58:00Z</dcterms:created>
  <dcterms:modified xsi:type="dcterms:W3CDTF">2024-02-16T05:58:00Z</dcterms:modified>
</cp:coreProperties>
</file>