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C76F4E" w:rsidRDefault="0074228A" w:rsidP="00BE3DF0">
      <w:pPr>
        <w:jc w:val="center"/>
      </w:pPr>
      <w:r w:rsidRPr="00C76F4E">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sidRPr="00C76F4E">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sidRPr="00C76F4E">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C76F4E" w:rsidRDefault="00BE3DF0" w:rsidP="00A15D37">
      <w:pPr>
        <w:keepNext/>
        <w:spacing w:before="240" w:after="60"/>
        <w:jc w:val="center"/>
        <w:outlineLvl w:val="1"/>
        <w:rPr>
          <w:b/>
          <w:bCs/>
          <w:iCs/>
          <w:sz w:val="14"/>
        </w:rPr>
      </w:pPr>
    </w:p>
    <w:p w:rsidR="00A15D37" w:rsidRPr="00C76F4E" w:rsidRDefault="00A15D37" w:rsidP="00A15D37">
      <w:pPr>
        <w:keepNext/>
        <w:spacing w:before="240" w:after="60"/>
        <w:jc w:val="center"/>
        <w:outlineLvl w:val="1"/>
        <w:rPr>
          <w:b/>
          <w:bCs/>
          <w:iCs/>
          <w:sz w:val="32"/>
        </w:rPr>
      </w:pPr>
      <w:proofErr w:type="gramStart"/>
      <w:r w:rsidRPr="00C76F4E">
        <w:rPr>
          <w:b/>
          <w:bCs/>
          <w:iCs/>
          <w:sz w:val="32"/>
        </w:rPr>
        <w:t>РЕСПУБЛИКА  ДАГЕСТАН</w:t>
      </w:r>
      <w:proofErr w:type="gramEnd"/>
    </w:p>
    <w:p w:rsidR="00A15D37" w:rsidRPr="00C76F4E" w:rsidRDefault="00A15D37" w:rsidP="00A15D37">
      <w:pPr>
        <w:keepNext/>
        <w:jc w:val="center"/>
        <w:outlineLvl w:val="0"/>
        <w:rPr>
          <w:sz w:val="44"/>
          <w:szCs w:val="44"/>
        </w:rPr>
      </w:pPr>
      <w:r w:rsidRPr="00C76F4E">
        <w:rPr>
          <w:sz w:val="44"/>
          <w:szCs w:val="44"/>
        </w:rPr>
        <w:t>СОБРАНИЕ   ДЕПУТАТОВ</w:t>
      </w:r>
    </w:p>
    <w:p w:rsidR="00A15D37" w:rsidRPr="00C76F4E" w:rsidRDefault="00A15D37" w:rsidP="00A15D37">
      <w:pPr>
        <w:jc w:val="center"/>
        <w:rPr>
          <w:sz w:val="44"/>
          <w:szCs w:val="44"/>
        </w:rPr>
      </w:pPr>
      <w:r w:rsidRPr="00C76F4E">
        <w:rPr>
          <w:sz w:val="44"/>
          <w:szCs w:val="44"/>
        </w:rPr>
        <w:t>ГОРОДСКОГО ОКРУГА «ГОРОД КАСПИЙСК»</w:t>
      </w:r>
    </w:p>
    <w:p w:rsidR="00A15D37" w:rsidRPr="00C76F4E" w:rsidRDefault="00A15D37" w:rsidP="00A15D37">
      <w:pPr>
        <w:jc w:val="center"/>
        <w:rPr>
          <w:sz w:val="44"/>
          <w:szCs w:val="44"/>
        </w:rPr>
      </w:pPr>
      <w:r w:rsidRPr="00C76F4E">
        <w:rPr>
          <w:sz w:val="44"/>
          <w:szCs w:val="44"/>
        </w:rPr>
        <w:t>шестого созыва</w:t>
      </w:r>
    </w:p>
    <w:p w:rsidR="00A15D37" w:rsidRPr="00C76F4E" w:rsidRDefault="00A15D37" w:rsidP="00A15D37">
      <w:pPr>
        <w:jc w:val="center"/>
        <w:rPr>
          <w:sz w:val="10"/>
          <w:szCs w:val="10"/>
        </w:rPr>
      </w:pPr>
    </w:p>
    <w:p w:rsidR="00A15D37" w:rsidRPr="00C76F4E" w:rsidRDefault="00A15D37" w:rsidP="00A15D37">
      <w:pPr>
        <w:pBdr>
          <w:bottom w:val="single" w:sz="12" w:space="1" w:color="auto"/>
        </w:pBdr>
        <w:jc w:val="center"/>
        <w:rPr>
          <w:sz w:val="18"/>
          <w:szCs w:val="18"/>
        </w:rPr>
      </w:pPr>
      <w:r w:rsidRPr="00C76F4E">
        <w:rPr>
          <w:sz w:val="18"/>
          <w:szCs w:val="18"/>
        </w:rPr>
        <w:t>368300, РД, г. Каспийск, ул. Орджоникидзе, 12, тел. 8 (246) 5-12-88, факс 8 (246) 5-12-</w:t>
      </w:r>
      <w:proofErr w:type="gramStart"/>
      <w:r w:rsidRPr="00C76F4E">
        <w:rPr>
          <w:sz w:val="18"/>
          <w:szCs w:val="18"/>
        </w:rPr>
        <w:t>88  почта</w:t>
      </w:r>
      <w:proofErr w:type="gramEnd"/>
      <w:r w:rsidRPr="00C76F4E">
        <w:rPr>
          <w:sz w:val="18"/>
          <w:szCs w:val="18"/>
        </w:rPr>
        <w:t xml:space="preserve">: </w:t>
      </w:r>
      <w:proofErr w:type="spellStart"/>
      <w:r w:rsidRPr="00C76F4E">
        <w:rPr>
          <w:sz w:val="18"/>
          <w:szCs w:val="18"/>
          <w:lang w:val="en-US"/>
        </w:rPr>
        <w:t>gorsobkasp</w:t>
      </w:r>
      <w:proofErr w:type="spellEnd"/>
      <w:r w:rsidRPr="00C76F4E">
        <w:rPr>
          <w:sz w:val="18"/>
          <w:szCs w:val="18"/>
        </w:rPr>
        <w:t>@</w:t>
      </w:r>
      <w:r w:rsidRPr="00C76F4E">
        <w:rPr>
          <w:sz w:val="18"/>
          <w:szCs w:val="18"/>
          <w:lang w:val="en-US"/>
        </w:rPr>
        <w:t>mail</w:t>
      </w:r>
      <w:r w:rsidRPr="00C76F4E">
        <w:rPr>
          <w:sz w:val="18"/>
          <w:szCs w:val="18"/>
        </w:rPr>
        <w:t>.</w:t>
      </w:r>
      <w:proofErr w:type="spellStart"/>
      <w:r w:rsidRPr="00C76F4E">
        <w:rPr>
          <w:sz w:val="18"/>
          <w:szCs w:val="18"/>
          <w:lang w:val="en-US"/>
        </w:rPr>
        <w:t>ru</w:t>
      </w:r>
      <w:proofErr w:type="spellEnd"/>
    </w:p>
    <w:p w:rsidR="00A15D37" w:rsidRPr="00C76F4E" w:rsidRDefault="00A15D37" w:rsidP="00A15D37">
      <w:pPr>
        <w:rPr>
          <w:rFonts w:eastAsia="Calibri"/>
          <w:b/>
          <w:szCs w:val="24"/>
          <w:lang w:eastAsia="en-US"/>
        </w:rPr>
      </w:pPr>
    </w:p>
    <w:p w:rsidR="00B870BB" w:rsidRPr="00C76F4E" w:rsidRDefault="006B00C5" w:rsidP="00BA5F21">
      <w:pPr>
        <w:jc w:val="right"/>
      </w:pPr>
      <w:r w:rsidRPr="00C76F4E">
        <w:t xml:space="preserve"> </w:t>
      </w:r>
      <w:r w:rsidR="00FC257B" w:rsidRPr="00C76F4E">
        <w:t>26</w:t>
      </w:r>
      <w:r w:rsidRPr="00C76F4E">
        <w:t xml:space="preserve"> </w:t>
      </w:r>
      <w:r w:rsidR="00FC257B" w:rsidRPr="00C76F4E">
        <w:t>ноя</w:t>
      </w:r>
      <w:r w:rsidR="00FA0434" w:rsidRPr="00C76F4E">
        <w:t>бря</w:t>
      </w:r>
      <w:r w:rsidR="00A15D37" w:rsidRPr="00C76F4E">
        <w:t xml:space="preserve"> 2019 г.</w:t>
      </w:r>
    </w:p>
    <w:p w:rsidR="00BA5F21" w:rsidRPr="00C76F4E" w:rsidRDefault="00BA5F21" w:rsidP="00BA5F21">
      <w:pPr>
        <w:jc w:val="right"/>
      </w:pPr>
    </w:p>
    <w:p w:rsidR="00A15D37" w:rsidRPr="00C76F4E" w:rsidRDefault="00967F4E" w:rsidP="00A15D37">
      <w:pPr>
        <w:jc w:val="center"/>
        <w:rPr>
          <w:b/>
          <w:bCs/>
          <w:sz w:val="40"/>
          <w:szCs w:val="40"/>
        </w:rPr>
      </w:pPr>
      <w:r w:rsidRPr="00C76F4E">
        <w:rPr>
          <w:b/>
          <w:bCs/>
          <w:sz w:val="40"/>
          <w:szCs w:val="40"/>
        </w:rPr>
        <w:t>РЕШЕНИЕ № 23</w:t>
      </w:r>
      <w:r w:rsidR="00424465">
        <w:rPr>
          <w:b/>
          <w:bCs/>
          <w:sz w:val="40"/>
          <w:szCs w:val="40"/>
        </w:rPr>
        <w:t>9</w:t>
      </w:r>
    </w:p>
    <w:p w:rsidR="00A15D37" w:rsidRPr="00C76F4E" w:rsidRDefault="00FC257B" w:rsidP="00A15D37">
      <w:pPr>
        <w:jc w:val="center"/>
        <w:rPr>
          <w:b/>
          <w:bCs/>
        </w:rPr>
      </w:pPr>
      <w:r w:rsidRPr="00C76F4E">
        <w:rPr>
          <w:b/>
          <w:bCs/>
        </w:rPr>
        <w:t>40</w:t>
      </w:r>
      <w:r w:rsidR="00A15D37" w:rsidRPr="00C76F4E">
        <w:rPr>
          <w:b/>
          <w:bCs/>
        </w:rPr>
        <w:t xml:space="preserve">-ой очередной сессии Собрания депутатов </w:t>
      </w:r>
    </w:p>
    <w:p w:rsidR="00967F4E" w:rsidRPr="00C76F4E" w:rsidRDefault="00A15D37" w:rsidP="00686F0C">
      <w:pPr>
        <w:jc w:val="center"/>
        <w:rPr>
          <w:b/>
          <w:bCs/>
        </w:rPr>
      </w:pPr>
      <w:r w:rsidRPr="00C76F4E">
        <w:rPr>
          <w:b/>
          <w:bCs/>
        </w:rPr>
        <w:t>городского округа «город Каспийск»</w:t>
      </w:r>
    </w:p>
    <w:p w:rsidR="00686F0C" w:rsidRPr="00C76F4E" w:rsidRDefault="00686F0C" w:rsidP="00686F0C">
      <w:pPr>
        <w:jc w:val="center"/>
        <w:rPr>
          <w:b/>
          <w:bCs/>
        </w:rPr>
      </w:pPr>
    </w:p>
    <w:p w:rsidR="00114848" w:rsidRPr="00114848" w:rsidRDefault="00114848" w:rsidP="00114848">
      <w:pPr>
        <w:shd w:val="clear" w:color="auto" w:fill="FFFFFF"/>
        <w:spacing w:line="288" w:lineRule="atLeast"/>
        <w:textAlignment w:val="baseline"/>
        <w:rPr>
          <w:b/>
          <w:spacing w:val="2"/>
          <w:szCs w:val="24"/>
        </w:rPr>
      </w:pPr>
      <w:r>
        <w:rPr>
          <w:b/>
          <w:spacing w:val="2"/>
          <w:szCs w:val="24"/>
        </w:rPr>
        <w:t>«</w:t>
      </w:r>
      <w:r w:rsidRPr="00114848">
        <w:rPr>
          <w:b/>
          <w:spacing w:val="2"/>
          <w:szCs w:val="24"/>
        </w:rPr>
        <w:t xml:space="preserve">Об утверждении «Положения о </w:t>
      </w:r>
    </w:p>
    <w:p w:rsidR="00114848" w:rsidRPr="00114848" w:rsidRDefault="00114848" w:rsidP="00114848">
      <w:pPr>
        <w:shd w:val="clear" w:color="auto" w:fill="FFFFFF"/>
        <w:spacing w:line="288" w:lineRule="atLeast"/>
        <w:textAlignment w:val="baseline"/>
        <w:rPr>
          <w:b/>
          <w:spacing w:val="2"/>
          <w:szCs w:val="24"/>
        </w:rPr>
      </w:pPr>
      <w:r w:rsidRPr="00114848">
        <w:rPr>
          <w:b/>
          <w:spacing w:val="2"/>
          <w:szCs w:val="24"/>
        </w:rPr>
        <w:t xml:space="preserve">муниципальной поддержке </w:t>
      </w:r>
    </w:p>
    <w:p w:rsidR="00114848" w:rsidRPr="00114848" w:rsidRDefault="00114848" w:rsidP="00114848">
      <w:pPr>
        <w:shd w:val="clear" w:color="auto" w:fill="FFFFFF"/>
        <w:spacing w:line="288" w:lineRule="atLeast"/>
        <w:textAlignment w:val="baseline"/>
        <w:rPr>
          <w:b/>
          <w:spacing w:val="2"/>
          <w:szCs w:val="24"/>
        </w:rPr>
      </w:pPr>
      <w:r w:rsidRPr="00114848">
        <w:rPr>
          <w:b/>
          <w:spacing w:val="2"/>
          <w:szCs w:val="24"/>
        </w:rPr>
        <w:t xml:space="preserve">социально ориентированных </w:t>
      </w:r>
    </w:p>
    <w:p w:rsidR="00114848" w:rsidRPr="00114848" w:rsidRDefault="00114848" w:rsidP="00114848">
      <w:pPr>
        <w:shd w:val="clear" w:color="auto" w:fill="FFFFFF"/>
        <w:spacing w:line="288" w:lineRule="atLeast"/>
        <w:textAlignment w:val="baseline"/>
        <w:rPr>
          <w:b/>
          <w:spacing w:val="2"/>
          <w:szCs w:val="24"/>
        </w:rPr>
      </w:pPr>
      <w:r w:rsidRPr="00114848">
        <w:rPr>
          <w:b/>
          <w:spacing w:val="2"/>
          <w:szCs w:val="24"/>
        </w:rPr>
        <w:t xml:space="preserve">некоммерческих организаций» </w:t>
      </w:r>
    </w:p>
    <w:p w:rsidR="00114848" w:rsidRPr="00114848" w:rsidRDefault="00114848" w:rsidP="00114848">
      <w:pPr>
        <w:shd w:val="clear" w:color="auto" w:fill="FFFFFF"/>
        <w:spacing w:line="315" w:lineRule="atLeast"/>
        <w:ind w:firstLine="720"/>
        <w:textAlignment w:val="baseline"/>
        <w:rPr>
          <w:spacing w:val="2"/>
          <w:szCs w:val="24"/>
        </w:rPr>
      </w:pPr>
    </w:p>
    <w:p w:rsidR="00114848" w:rsidRPr="00114848" w:rsidRDefault="00114848" w:rsidP="00114848">
      <w:pPr>
        <w:shd w:val="clear" w:color="auto" w:fill="FFFFFF"/>
        <w:ind w:firstLine="720"/>
        <w:jc w:val="both"/>
        <w:textAlignment w:val="baseline"/>
        <w:rPr>
          <w:spacing w:val="2"/>
          <w:szCs w:val="24"/>
        </w:rPr>
      </w:pPr>
      <w:r w:rsidRPr="00114848">
        <w:rPr>
          <w:szCs w:val="24"/>
        </w:rPr>
        <w:t>В соответствии с </w:t>
      </w:r>
      <w:hyperlink r:id="rId7" w:history="1">
        <w:r w:rsidRPr="00114848">
          <w:rPr>
            <w:spacing w:val="2"/>
            <w:szCs w:val="24"/>
          </w:rPr>
          <w:t>Бюджетным кодексом Российской Федерации</w:t>
        </w:r>
      </w:hyperlink>
      <w:r w:rsidRPr="00114848">
        <w:rPr>
          <w:szCs w:val="24"/>
        </w:rPr>
        <w:t>, </w:t>
      </w:r>
      <w:hyperlink r:id="rId8" w:history="1">
        <w:r w:rsidRPr="00114848">
          <w:rPr>
            <w:spacing w:val="2"/>
            <w:szCs w:val="24"/>
          </w:rPr>
          <w:t>Федеральным законом от 12 января 1996 года N 7-ФЗ "О некоммерческих организациях"</w:t>
        </w:r>
      </w:hyperlink>
      <w:r w:rsidRPr="00114848">
        <w:rPr>
          <w:szCs w:val="24"/>
        </w:rPr>
        <w:t>, </w:t>
      </w:r>
      <w:hyperlink r:id="rId9" w:history="1">
        <w:r w:rsidRPr="00114848">
          <w:rPr>
            <w:spacing w:val="2"/>
            <w:szCs w:val="24"/>
          </w:rPr>
          <w:t>Федеральным законом от 26 июля 2006 года N 135-ФЗ "О защите конкуренции"</w:t>
        </w:r>
      </w:hyperlink>
      <w:r w:rsidRPr="00114848">
        <w:rPr>
          <w:szCs w:val="24"/>
        </w:rPr>
        <w:t>, </w:t>
      </w:r>
      <w:hyperlink r:id="rId10" w:history="1">
        <w:r w:rsidRPr="00114848">
          <w:rPr>
            <w:spacing w:val="2"/>
            <w:szCs w:val="24"/>
          </w:rPr>
          <w:t>Федеральным законом от 6 октября 2003 года N 131-ФЗ "Об общих принципах организации местного самоуправления в Российской Федерации"</w:t>
        </w:r>
      </w:hyperlink>
      <w:r w:rsidRPr="00114848">
        <w:rPr>
          <w:szCs w:val="24"/>
        </w:rPr>
        <w:t xml:space="preserve">, Законом Республики Дагестан от 30 декабря 2013 года №105 «О государственной поддержке социально ориентированных некоммерческих организаций в Республике Дагестан», </w:t>
      </w:r>
      <w:r w:rsidRPr="00114848">
        <w:rPr>
          <w:spacing w:val="2"/>
          <w:szCs w:val="24"/>
        </w:rPr>
        <w:t xml:space="preserve">Уставом муниципального образования городской округ «город Каспийск», </w:t>
      </w:r>
    </w:p>
    <w:p w:rsidR="00114848" w:rsidRPr="00114848" w:rsidRDefault="00114848" w:rsidP="00114848">
      <w:pPr>
        <w:shd w:val="clear" w:color="auto" w:fill="FFFFFF"/>
        <w:ind w:firstLine="720"/>
        <w:jc w:val="both"/>
        <w:textAlignment w:val="baseline"/>
        <w:rPr>
          <w:spacing w:val="2"/>
          <w:szCs w:val="24"/>
        </w:rPr>
      </w:pPr>
    </w:p>
    <w:p w:rsidR="00114848" w:rsidRPr="00114848" w:rsidRDefault="00114848" w:rsidP="00114848">
      <w:pPr>
        <w:shd w:val="clear" w:color="auto" w:fill="FFFFFF"/>
        <w:ind w:firstLine="720"/>
        <w:jc w:val="center"/>
        <w:textAlignment w:val="baseline"/>
        <w:rPr>
          <w:b/>
          <w:spacing w:val="2"/>
          <w:szCs w:val="24"/>
          <w:u w:val="single"/>
        </w:rPr>
      </w:pPr>
      <w:r w:rsidRPr="00114848">
        <w:rPr>
          <w:b/>
          <w:spacing w:val="2"/>
          <w:szCs w:val="24"/>
          <w:u w:val="single"/>
        </w:rPr>
        <w:t>Собрание депутатов городского округа «город Каспийск»</w:t>
      </w:r>
    </w:p>
    <w:p w:rsidR="00114848" w:rsidRPr="00114848" w:rsidRDefault="00114848" w:rsidP="00114848">
      <w:pPr>
        <w:shd w:val="clear" w:color="auto" w:fill="FFFFFF"/>
        <w:ind w:firstLine="720"/>
        <w:jc w:val="center"/>
        <w:textAlignment w:val="baseline"/>
        <w:rPr>
          <w:b/>
          <w:spacing w:val="2"/>
          <w:szCs w:val="24"/>
        </w:rPr>
      </w:pPr>
    </w:p>
    <w:p w:rsidR="00114848" w:rsidRPr="00114848" w:rsidRDefault="00114848" w:rsidP="00114848">
      <w:pPr>
        <w:shd w:val="clear" w:color="auto" w:fill="FFFFFF"/>
        <w:ind w:firstLine="720"/>
        <w:jc w:val="center"/>
        <w:textAlignment w:val="baseline"/>
        <w:rPr>
          <w:b/>
          <w:spacing w:val="2"/>
          <w:szCs w:val="24"/>
        </w:rPr>
      </w:pPr>
      <w:r w:rsidRPr="00114848">
        <w:rPr>
          <w:b/>
          <w:spacing w:val="2"/>
          <w:szCs w:val="24"/>
        </w:rPr>
        <w:t>РЕШАЕТ:</w:t>
      </w:r>
    </w:p>
    <w:p w:rsidR="00114848" w:rsidRPr="00114848" w:rsidRDefault="00114848" w:rsidP="00114848">
      <w:pPr>
        <w:shd w:val="clear" w:color="auto" w:fill="FFFFFF"/>
        <w:ind w:firstLine="720"/>
        <w:jc w:val="both"/>
        <w:textAlignment w:val="baseline"/>
        <w:rPr>
          <w:spacing w:val="2"/>
          <w:szCs w:val="24"/>
        </w:rPr>
      </w:pPr>
    </w:p>
    <w:p w:rsidR="00114848" w:rsidRPr="00114848" w:rsidRDefault="00114848" w:rsidP="00114848">
      <w:pPr>
        <w:pStyle w:val="af5"/>
        <w:numPr>
          <w:ilvl w:val="0"/>
          <w:numId w:val="24"/>
        </w:numPr>
        <w:shd w:val="clear" w:color="auto" w:fill="FFFFFF"/>
        <w:ind w:left="0" w:firstLine="567"/>
        <w:jc w:val="both"/>
        <w:textAlignment w:val="baseline"/>
        <w:rPr>
          <w:spacing w:val="2"/>
          <w:szCs w:val="24"/>
        </w:rPr>
      </w:pPr>
      <w:r w:rsidRPr="00114848">
        <w:rPr>
          <w:spacing w:val="2"/>
          <w:szCs w:val="24"/>
        </w:rPr>
        <w:t>Утвердить «Положение о муниципальной поддержке социально ориентированных некоммерческих организаций» (прилагается).</w:t>
      </w:r>
    </w:p>
    <w:p w:rsidR="00114848" w:rsidRPr="00114848" w:rsidRDefault="00114848" w:rsidP="00114848">
      <w:pPr>
        <w:pStyle w:val="af5"/>
        <w:numPr>
          <w:ilvl w:val="0"/>
          <w:numId w:val="24"/>
        </w:numPr>
        <w:shd w:val="clear" w:color="auto" w:fill="FFFFFF"/>
        <w:ind w:left="0" w:firstLine="567"/>
        <w:jc w:val="both"/>
        <w:textAlignment w:val="baseline"/>
        <w:rPr>
          <w:spacing w:val="2"/>
          <w:szCs w:val="24"/>
        </w:rPr>
      </w:pPr>
      <w:r w:rsidRPr="00114848">
        <w:rPr>
          <w:spacing w:val="2"/>
          <w:szCs w:val="24"/>
        </w:rPr>
        <w:t>Уполномоченным органом по вопросам организации муниципальной поддержки социально ориентированных некоммерческих организаций определить Администрацию городского округа «город Каспийск».</w:t>
      </w:r>
    </w:p>
    <w:p w:rsidR="00591BCE" w:rsidRDefault="00114848" w:rsidP="00114848">
      <w:pPr>
        <w:pStyle w:val="af5"/>
        <w:numPr>
          <w:ilvl w:val="0"/>
          <w:numId w:val="24"/>
        </w:numPr>
        <w:shd w:val="clear" w:color="auto" w:fill="FFFFFF"/>
        <w:ind w:left="0" w:firstLine="567"/>
        <w:jc w:val="both"/>
        <w:textAlignment w:val="baseline"/>
        <w:rPr>
          <w:spacing w:val="2"/>
          <w:szCs w:val="24"/>
        </w:rPr>
      </w:pPr>
      <w:r w:rsidRPr="00114848">
        <w:rPr>
          <w:spacing w:val="2"/>
          <w:szCs w:val="24"/>
        </w:rPr>
        <w:lastRenderedPageBreak/>
        <w:t xml:space="preserve">Утвердить персональный состав комиссии по поддержке социально ориентированных некоммерческих организаций: </w:t>
      </w:r>
    </w:p>
    <w:p w:rsidR="00591BCE" w:rsidRDefault="00591BCE" w:rsidP="00591BCE">
      <w:pPr>
        <w:pStyle w:val="af5"/>
        <w:shd w:val="clear" w:color="auto" w:fill="FFFFFF"/>
        <w:ind w:left="567"/>
        <w:jc w:val="both"/>
        <w:textAlignment w:val="baseline"/>
        <w:rPr>
          <w:spacing w:val="2"/>
          <w:szCs w:val="24"/>
        </w:rPr>
      </w:pPr>
      <w:r>
        <w:rPr>
          <w:spacing w:val="2"/>
          <w:szCs w:val="24"/>
        </w:rPr>
        <w:t>Левицкая Людмила Петровна</w:t>
      </w:r>
      <w:r w:rsidR="00114848" w:rsidRPr="00114848">
        <w:rPr>
          <w:spacing w:val="2"/>
          <w:szCs w:val="24"/>
        </w:rPr>
        <w:t xml:space="preserve"> - председатель комиссии; </w:t>
      </w:r>
    </w:p>
    <w:p w:rsidR="00591BCE" w:rsidRDefault="00591BCE" w:rsidP="00591BCE">
      <w:pPr>
        <w:pStyle w:val="af5"/>
        <w:shd w:val="clear" w:color="auto" w:fill="FFFFFF"/>
        <w:ind w:left="567"/>
        <w:jc w:val="both"/>
        <w:textAlignment w:val="baseline"/>
        <w:rPr>
          <w:spacing w:val="2"/>
          <w:szCs w:val="24"/>
        </w:rPr>
      </w:pPr>
      <w:proofErr w:type="spellStart"/>
      <w:r>
        <w:rPr>
          <w:spacing w:val="2"/>
          <w:szCs w:val="24"/>
        </w:rPr>
        <w:t>Биярсланов</w:t>
      </w:r>
      <w:proofErr w:type="spellEnd"/>
      <w:r>
        <w:rPr>
          <w:spacing w:val="2"/>
          <w:szCs w:val="24"/>
        </w:rPr>
        <w:t xml:space="preserve"> </w:t>
      </w:r>
      <w:proofErr w:type="spellStart"/>
      <w:r>
        <w:rPr>
          <w:spacing w:val="2"/>
          <w:szCs w:val="24"/>
        </w:rPr>
        <w:t>Заур</w:t>
      </w:r>
      <w:proofErr w:type="spellEnd"/>
      <w:r>
        <w:rPr>
          <w:spacing w:val="2"/>
          <w:szCs w:val="24"/>
        </w:rPr>
        <w:t xml:space="preserve"> Магомедович –</w:t>
      </w:r>
      <w:r w:rsidR="00114848" w:rsidRPr="00114848">
        <w:rPr>
          <w:spacing w:val="2"/>
          <w:szCs w:val="24"/>
        </w:rPr>
        <w:t xml:space="preserve"> </w:t>
      </w:r>
      <w:r>
        <w:rPr>
          <w:spacing w:val="2"/>
          <w:szCs w:val="24"/>
        </w:rPr>
        <w:t>заместитель председателя</w:t>
      </w:r>
      <w:r w:rsidR="00114848" w:rsidRPr="00114848">
        <w:rPr>
          <w:spacing w:val="2"/>
          <w:szCs w:val="24"/>
        </w:rPr>
        <w:t xml:space="preserve"> комиссии; </w:t>
      </w:r>
    </w:p>
    <w:p w:rsidR="00591BCE" w:rsidRDefault="00591BCE" w:rsidP="00591BCE">
      <w:pPr>
        <w:pStyle w:val="af5"/>
        <w:shd w:val="clear" w:color="auto" w:fill="FFFFFF"/>
        <w:ind w:left="567"/>
        <w:jc w:val="both"/>
        <w:textAlignment w:val="baseline"/>
        <w:rPr>
          <w:spacing w:val="2"/>
          <w:szCs w:val="24"/>
        </w:rPr>
      </w:pPr>
      <w:r>
        <w:rPr>
          <w:spacing w:val="2"/>
          <w:szCs w:val="24"/>
        </w:rPr>
        <w:t xml:space="preserve">Магомедов </w:t>
      </w:r>
      <w:proofErr w:type="spellStart"/>
      <w:r>
        <w:rPr>
          <w:spacing w:val="2"/>
          <w:szCs w:val="24"/>
        </w:rPr>
        <w:t>Джамал</w:t>
      </w:r>
      <w:proofErr w:type="spellEnd"/>
      <w:r>
        <w:rPr>
          <w:spacing w:val="2"/>
          <w:szCs w:val="24"/>
        </w:rPr>
        <w:t xml:space="preserve"> </w:t>
      </w:r>
      <w:proofErr w:type="spellStart"/>
      <w:r>
        <w:rPr>
          <w:spacing w:val="2"/>
          <w:szCs w:val="24"/>
        </w:rPr>
        <w:t>Камильевич</w:t>
      </w:r>
      <w:proofErr w:type="spellEnd"/>
      <w:r>
        <w:rPr>
          <w:spacing w:val="2"/>
          <w:szCs w:val="24"/>
        </w:rPr>
        <w:t xml:space="preserve">- член комиссии; </w:t>
      </w:r>
    </w:p>
    <w:p w:rsidR="00591BCE" w:rsidRDefault="00591BCE" w:rsidP="00591BCE">
      <w:pPr>
        <w:pStyle w:val="af5"/>
        <w:shd w:val="clear" w:color="auto" w:fill="FFFFFF"/>
        <w:ind w:left="567"/>
        <w:jc w:val="both"/>
        <w:textAlignment w:val="baseline"/>
        <w:rPr>
          <w:spacing w:val="2"/>
          <w:szCs w:val="24"/>
        </w:rPr>
      </w:pPr>
      <w:proofErr w:type="spellStart"/>
      <w:r>
        <w:rPr>
          <w:spacing w:val="2"/>
          <w:szCs w:val="24"/>
        </w:rPr>
        <w:t>Сунгуров</w:t>
      </w:r>
      <w:proofErr w:type="spellEnd"/>
      <w:r>
        <w:rPr>
          <w:spacing w:val="2"/>
          <w:szCs w:val="24"/>
        </w:rPr>
        <w:t xml:space="preserve"> Иосиф </w:t>
      </w:r>
      <w:proofErr w:type="spellStart"/>
      <w:r>
        <w:rPr>
          <w:spacing w:val="2"/>
          <w:szCs w:val="24"/>
        </w:rPr>
        <w:t>Абдулаевич</w:t>
      </w:r>
      <w:proofErr w:type="spellEnd"/>
      <w:r>
        <w:rPr>
          <w:spacing w:val="2"/>
          <w:szCs w:val="24"/>
        </w:rPr>
        <w:t xml:space="preserve">- член комиссии; </w:t>
      </w:r>
    </w:p>
    <w:p w:rsidR="00114848" w:rsidRPr="00114848" w:rsidRDefault="00591BCE" w:rsidP="00591BCE">
      <w:pPr>
        <w:pStyle w:val="af5"/>
        <w:shd w:val="clear" w:color="auto" w:fill="FFFFFF"/>
        <w:ind w:left="567"/>
        <w:jc w:val="both"/>
        <w:textAlignment w:val="baseline"/>
        <w:rPr>
          <w:spacing w:val="2"/>
          <w:szCs w:val="24"/>
        </w:rPr>
      </w:pPr>
      <w:proofErr w:type="spellStart"/>
      <w:r>
        <w:rPr>
          <w:spacing w:val="2"/>
          <w:szCs w:val="24"/>
        </w:rPr>
        <w:t>Тесля</w:t>
      </w:r>
      <w:proofErr w:type="spellEnd"/>
      <w:r>
        <w:rPr>
          <w:spacing w:val="2"/>
          <w:szCs w:val="24"/>
        </w:rPr>
        <w:t xml:space="preserve"> Марина Юрьевна- член комиссии</w:t>
      </w:r>
      <w:r w:rsidR="00114848" w:rsidRPr="00114848">
        <w:rPr>
          <w:spacing w:val="2"/>
          <w:szCs w:val="24"/>
        </w:rPr>
        <w:t>.</w:t>
      </w:r>
      <w:bookmarkStart w:id="0" w:name="_GoBack"/>
      <w:bookmarkEnd w:id="0"/>
    </w:p>
    <w:p w:rsidR="00114848" w:rsidRDefault="00114848" w:rsidP="00114848">
      <w:pPr>
        <w:pStyle w:val="af5"/>
        <w:numPr>
          <w:ilvl w:val="0"/>
          <w:numId w:val="24"/>
        </w:numPr>
        <w:shd w:val="clear" w:color="auto" w:fill="FFFFFF"/>
        <w:ind w:left="0" w:firstLine="567"/>
        <w:jc w:val="both"/>
        <w:textAlignment w:val="baseline"/>
        <w:rPr>
          <w:spacing w:val="2"/>
          <w:szCs w:val="24"/>
        </w:rPr>
      </w:pPr>
      <w:r w:rsidRPr="00114848">
        <w:rPr>
          <w:spacing w:val="2"/>
          <w:szCs w:val="24"/>
        </w:rPr>
        <w:t xml:space="preserve">Администрации городского округа «город Каспийск» в срок до 1 </w:t>
      </w:r>
      <w:r w:rsidR="00591BCE">
        <w:rPr>
          <w:spacing w:val="2"/>
          <w:szCs w:val="24"/>
        </w:rPr>
        <w:t>декабря</w:t>
      </w:r>
      <w:r w:rsidRPr="00114848">
        <w:rPr>
          <w:spacing w:val="2"/>
          <w:szCs w:val="24"/>
        </w:rPr>
        <w:t xml:space="preserve"> 20</w:t>
      </w:r>
      <w:r>
        <w:rPr>
          <w:spacing w:val="2"/>
          <w:szCs w:val="24"/>
        </w:rPr>
        <w:t>20</w:t>
      </w:r>
      <w:r w:rsidRPr="00114848">
        <w:rPr>
          <w:spacing w:val="2"/>
          <w:szCs w:val="24"/>
        </w:rPr>
        <w:t xml:space="preserve"> года организовать ежегодный отбор программ и проектов социально ориентированных некоммерческих организаций для предоставления им финансовой поддержки за счет средств бюджета городского округа «город Каспийск» в 202</w:t>
      </w:r>
      <w:r w:rsidR="00591BCE">
        <w:rPr>
          <w:spacing w:val="2"/>
          <w:szCs w:val="24"/>
        </w:rPr>
        <w:t>0</w:t>
      </w:r>
      <w:r w:rsidRPr="00114848">
        <w:rPr>
          <w:spacing w:val="2"/>
          <w:szCs w:val="24"/>
        </w:rPr>
        <w:t xml:space="preserve"> году</w:t>
      </w:r>
      <w:r w:rsidR="00591BCE">
        <w:rPr>
          <w:spacing w:val="2"/>
          <w:szCs w:val="24"/>
        </w:rPr>
        <w:t xml:space="preserve"> и плановый период 2021-2022 годы</w:t>
      </w:r>
      <w:r w:rsidRPr="00114848">
        <w:rPr>
          <w:spacing w:val="2"/>
          <w:szCs w:val="24"/>
        </w:rPr>
        <w:t>.</w:t>
      </w:r>
    </w:p>
    <w:p w:rsidR="00114848" w:rsidRPr="00591BCE" w:rsidRDefault="00114848" w:rsidP="00591BCE">
      <w:pPr>
        <w:pStyle w:val="af5"/>
        <w:numPr>
          <w:ilvl w:val="0"/>
          <w:numId w:val="24"/>
        </w:numPr>
        <w:shd w:val="clear" w:color="auto" w:fill="FFFFFF"/>
        <w:ind w:left="0" w:firstLine="567"/>
        <w:jc w:val="both"/>
        <w:textAlignment w:val="baseline"/>
        <w:rPr>
          <w:b/>
          <w:spacing w:val="2"/>
          <w:szCs w:val="24"/>
          <w:u w:val="single"/>
        </w:rPr>
      </w:pPr>
      <w:r>
        <w:rPr>
          <w:spacing w:val="2"/>
          <w:szCs w:val="24"/>
        </w:rPr>
        <w:t xml:space="preserve">Контроль </w:t>
      </w:r>
      <w:r w:rsidR="00424465">
        <w:rPr>
          <w:spacing w:val="2"/>
          <w:szCs w:val="24"/>
        </w:rPr>
        <w:t>за исполнением</w:t>
      </w:r>
      <w:r>
        <w:rPr>
          <w:spacing w:val="2"/>
          <w:szCs w:val="24"/>
        </w:rPr>
        <w:t xml:space="preserve"> настоящего Р</w:t>
      </w:r>
      <w:r w:rsidRPr="00114848">
        <w:rPr>
          <w:spacing w:val="2"/>
          <w:szCs w:val="24"/>
        </w:rPr>
        <w:t xml:space="preserve">ешения возложить на </w:t>
      </w:r>
      <w:r w:rsidR="00424465">
        <w:rPr>
          <w:spacing w:val="2"/>
          <w:szCs w:val="24"/>
        </w:rPr>
        <w:t>постоянную К</w:t>
      </w:r>
      <w:r w:rsidRPr="00114848">
        <w:rPr>
          <w:spacing w:val="2"/>
          <w:szCs w:val="24"/>
        </w:rPr>
        <w:t>омиссию</w:t>
      </w:r>
      <w:r w:rsidR="00424465">
        <w:rPr>
          <w:spacing w:val="2"/>
          <w:szCs w:val="24"/>
        </w:rPr>
        <w:t xml:space="preserve"> по </w:t>
      </w:r>
      <w:r w:rsidR="00591BCE" w:rsidRPr="00591BCE">
        <w:rPr>
          <w:spacing w:val="2"/>
          <w:szCs w:val="24"/>
        </w:rPr>
        <w:t>законности, общественной безопасности, местного самоуправления и транспорту</w:t>
      </w:r>
      <w:r w:rsidR="00591BCE">
        <w:rPr>
          <w:b/>
          <w:spacing w:val="2"/>
          <w:szCs w:val="24"/>
        </w:rPr>
        <w:t xml:space="preserve"> </w:t>
      </w:r>
      <w:r w:rsidRPr="00591BCE">
        <w:rPr>
          <w:spacing w:val="2"/>
          <w:szCs w:val="24"/>
        </w:rPr>
        <w:t>Собрания депутатов городского округа «город Каспийск».</w:t>
      </w:r>
    </w:p>
    <w:p w:rsidR="00114848" w:rsidRPr="00114848" w:rsidRDefault="00114848" w:rsidP="00114848">
      <w:pPr>
        <w:pStyle w:val="af5"/>
        <w:numPr>
          <w:ilvl w:val="0"/>
          <w:numId w:val="24"/>
        </w:numPr>
        <w:shd w:val="clear" w:color="auto" w:fill="FFFFFF"/>
        <w:ind w:left="0" w:firstLine="567"/>
        <w:jc w:val="both"/>
        <w:textAlignment w:val="baseline"/>
        <w:rPr>
          <w:spacing w:val="2"/>
          <w:szCs w:val="24"/>
        </w:rPr>
      </w:pPr>
      <w:r w:rsidRPr="00114848">
        <w:rPr>
          <w:spacing w:val="2"/>
          <w:szCs w:val="24"/>
        </w:rPr>
        <w:t xml:space="preserve">Опубликовать настоящее </w:t>
      </w:r>
      <w:r w:rsidR="00306267">
        <w:rPr>
          <w:spacing w:val="2"/>
          <w:szCs w:val="24"/>
        </w:rPr>
        <w:t>Р</w:t>
      </w:r>
      <w:r w:rsidR="00591BCE">
        <w:rPr>
          <w:spacing w:val="2"/>
          <w:szCs w:val="24"/>
        </w:rPr>
        <w:t>ешение в газете «</w:t>
      </w:r>
      <w:r w:rsidRPr="00114848">
        <w:rPr>
          <w:spacing w:val="2"/>
          <w:szCs w:val="24"/>
        </w:rPr>
        <w:t>Трудовой Каспийск» и размест</w:t>
      </w:r>
      <w:r>
        <w:rPr>
          <w:spacing w:val="2"/>
          <w:szCs w:val="24"/>
        </w:rPr>
        <w:t xml:space="preserve">ить на официальном </w:t>
      </w:r>
      <w:r w:rsidRPr="00114848">
        <w:rPr>
          <w:spacing w:val="2"/>
          <w:szCs w:val="24"/>
        </w:rPr>
        <w:t>сайте Администрации гор</w:t>
      </w:r>
      <w:r>
        <w:rPr>
          <w:spacing w:val="2"/>
          <w:szCs w:val="24"/>
        </w:rPr>
        <w:t>одского округа «город Каспийск» в сети «Интернет»</w:t>
      </w:r>
    </w:p>
    <w:p w:rsidR="00114848" w:rsidRPr="00114848" w:rsidRDefault="00306267" w:rsidP="00114848">
      <w:pPr>
        <w:pStyle w:val="af5"/>
        <w:numPr>
          <w:ilvl w:val="0"/>
          <w:numId w:val="24"/>
        </w:numPr>
        <w:shd w:val="clear" w:color="auto" w:fill="FFFFFF"/>
        <w:ind w:left="0" w:firstLine="567"/>
        <w:jc w:val="both"/>
        <w:textAlignment w:val="baseline"/>
        <w:rPr>
          <w:spacing w:val="2"/>
          <w:szCs w:val="24"/>
        </w:rPr>
      </w:pPr>
      <w:r>
        <w:rPr>
          <w:spacing w:val="2"/>
          <w:szCs w:val="24"/>
        </w:rPr>
        <w:t>Настоящее Р</w:t>
      </w:r>
      <w:r w:rsidR="00114848" w:rsidRPr="00114848">
        <w:rPr>
          <w:spacing w:val="2"/>
          <w:szCs w:val="24"/>
        </w:rPr>
        <w:t>ешение вступает в силу с момента его официального опубликования.</w:t>
      </w:r>
    </w:p>
    <w:p w:rsidR="00C43CA8" w:rsidRPr="00C76F4E" w:rsidRDefault="00C43CA8" w:rsidP="00C43CA8">
      <w:pPr>
        <w:jc w:val="both"/>
      </w:pPr>
    </w:p>
    <w:p w:rsidR="00C43CA8" w:rsidRPr="00C76F4E" w:rsidRDefault="00C43CA8" w:rsidP="00C43CA8">
      <w:pPr>
        <w:tabs>
          <w:tab w:val="left" w:pos="900"/>
        </w:tabs>
        <w:rPr>
          <w:b/>
        </w:rPr>
      </w:pPr>
      <w:r w:rsidRPr="00C76F4E">
        <w:rPr>
          <w:b/>
        </w:rPr>
        <w:t xml:space="preserve">Глава городского округа </w:t>
      </w:r>
    </w:p>
    <w:p w:rsidR="00C43CA8" w:rsidRPr="00C76F4E" w:rsidRDefault="00C43CA8" w:rsidP="00C43CA8">
      <w:pPr>
        <w:tabs>
          <w:tab w:val="left" w:pos="900"/>
        </w:tabs>
        <w:rPr>
          <w:b/>
        </w:rPr>
      </w:pPr>
      <w:r w:rsidRPr="00C76F4E">
        <w:rPr>
          <w:b/>
        </w:rPr>
        <w:t>«город Каспийск»</w:t>
      </w:r>
      <w:r w:rsidRPr="00C76F4E">
        <w:rPr>
          <w:b/>
        </w:rPr>
        <w:tab/>
      </w:r>
      <w:r w:rsidRPr="00C76F4E">
        <w:rPr>
          <w:b/>
        </w:rPr>
        <w:tab/>
      </w:r>
      <w:r w:rsidRPr="00C76F4E">
        <w:rPr>
          <w:b/>
        </w:rPr>
        <w:tab/>
      </w:r>
      <w:r w:rsidRPr="00C76F4E">
        <w:rPr>
          <w:b/>
        </w:rPr>
        <w:tab/>
      </w:r>
      <w:r w:rsidRPr="00C76F4E">
        <w:rPr>
          <w:b/>
        </w:rPr>
        <w:tab/>
      </w:r>
      <w:r w:rsidRPr="00C76F4E">
        <w:rPr>
          <w:b/>
        </w:rPr>
        <w:tab/>
      </w:r>
      <w:r w:rsidRPr="00C76F4E">
        <w:rPr>
          <w:b/>
        </w:rPr>
        <w:tab/>
        <w:t xml:space="preserve">М. С. </w:t>
      </w:r>
      <w:proofErr w:type="spellStart"/>
      <w:r w:rsidRPr="00C76F4E">
        <w:rPr>
          <w:b/>
        </w:rPr>
        <w:t>Абдулаев</w:t>
      </w:r>
      <w:proofErr w:type="spellEnd"/>
    </w:p>
    <w:p w:rsidR="00C43CA8" w:rsidRPr="00C76F4E" w:rsidRDefault="00C43CA8" w:rsidP="00C43CA8">
      <w:pPr>
        <w:tabs>
          <w:tab w:val="left" w:pos="7005"/>
        </w:tabs>
        <w:jc w:val="both"/>
        <w:rPr>
          <w:b/>
        </w:rPr>
      </w:pPr>
    </w:p>
    <w:p w:rsidR="00C43CA8" w:rsidRPr="00C76F4E" w:rsidRDefault="00C43CA8" w:rsidP="00C43CA8">
      <w:pPr>
        <w:tabs>
          <w:tab w:val="left" w:pos="7005"/>
        </w:tabs>
        <w:jc w:val="both"/>
        <w:rPr>
          <w:b/>
        </w:rPr>
      </w:pPr>
      <w:r w:rsidRPr="00C76F4E">
        <w:rPr>
          <w:b/>
        </w:rPr>
        <w:t xml:space="preserve">Председатель Собрания депутатов </w:t>
      </w:r>
    </w:p>
    <w:p w:rsidR="00C43CA8" w:rsidRPr="00C76F4E" w:rsidRDefault="00C43CA8" w:rsidP="00C43CA8">
      <w:pPr>
        <w:jc w:val="both"/>
        <w:rPr>
          <w:b/>
        </w:rPr>
      </w:pPr>
      <w:r w:rsidRPr="00C76F4E">
        <w:rPr>
          <w:b/>
        </w:rPr>
        <w:t>городского округа «город Каспийск»</w:t>
      </w:r>
      <w:r w:rsidRPr="00C76F4E">
        <w:rPr>
          <w:b/>
        </w:rPr>
        <w:tab/>
      </w:r>
      <w:r w:rsidRPr="00C76F4E">
        <w:rPr>
          <w:b/>
        </w:rPr>
        <w:tab/>
      </w:r>
      <w:r w:rsidRPr="00C76F4E">
        <w:rPr>
          <w:b/>
        </w:rPr>
        <w:tab/>
      </w:r>
      <w:r w:rsidRPr="00C76F4E">
        <w:rPr>
          <w:b/>
        </w:rPr>
        <w:tab/>
        <w:t>А. Д. Джаватов</w:t>
      </w:r>
    </w:p>
    <w:p w:rsidR="00C43CA8" w:rsidRPr="00C76F4E" w:rsidRDefault="00C43CA8" w:rsidP="00C43CA8">
      <w:pPr>
        <w:ind w:firstLine="567"/>
      </w:pPr>
    </w:p>
    <w:p w:rsidR="00686F0C" w:rsidRPr="00C76F4E" w:rsidRDefault="00686F0C" w:rsidP="00C43CA8">
      <w:pPr>
        <w:autoSpaceDE w:val="0"/>
        <w:autoSpaceDN w:val="0"/>
        <w:adjustRightInd w:val="0"/>
        <w:jc w:val="both"/>
        <w:rPr>
          <w:rFonts w:eastAsia="Calibri"/>
          <w:b/>
          <w:lang w:eastAsia="en-US"/>
        </w:rPr>
      </w:pPr>
    </w:p>
    <w:sectPr w:rsidR="00686F0C" w:rsidRPr="00C76F4E"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C2C5B"/>
    <w:multiLevelType w:val="hybridMultilevel"/>
    <w:tmpl w:val="B6E26D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DB78C5"/>
    <w:multiLevelType w:val="hybridMultilevel"/>
    <w:tmpl w:val="C1322B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F7750D"/>
    <w:multiLevelType w:val="hybridMultilevel"/>
    <w:tmpl w:val="D8666FBA"/>
    <w:lvl w:ilvl="0" w:tplc="EF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29274A9"/>
    <w:multiLevelType w:val="hybridMultilevel"/>
    <w:tmpl w:val="C3DE8E0E"/>
    <w:lvl w:ilvl="0" w:tplc="D8B431BE">
      <w:start w:val="1"/>
      <w:numFmt w:val="decimal"/>
      <w:lvlText w:val="%1."/>
      <w:lvlJc w:val="left"/>
      <w:pPr>
        <w:ind w:left="4755"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4" w15:restartNumberingAfterBreak="0">
    <w:nsid w:val="55305F80"/>
    <w:multiLevelType w:val="hybridMultilevel"/>
    <w:tmpl w:val="BE488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6"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21" w15:restartNumberingAfterBreak="0">
    <w:nsid w:val="78727333"/>
    <w:multiLevelType w:val="hybridMultilevel"/>
    <w:tmpl w:val="606A5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7"/>
  </w:num>
  <w:num w:numId="3">
    <w:abstractNumId w:val="6"/>
  </w:num>
  <w:num w:numId="4">
    <w:abstractNumId w:val="9"/>
  </w:num>
  <w:num w:numId="5">
    <w:abstractNumId w:val="22"/>
  </w:num>
  <w:num w:numId="6">
    <w:abstractNumId w:val="1"/>
  </w:num>
  <w:num w:numId="7">
    <w:abstractNumId w:val="16"/>
  </w:num>
  <w:num w:numId="8">
    <w:abstractNumId w:val="19"/>
  </w:num>
  <w:num w:numId="9">
    <w:abstractNumId w:val="10"/>
  </w:num>
  <w:num w:numId="10">
    <w:abstractNumId w:val="18"/>
  </w:num>
  <w:num w:numId="11">
    <w:abstractNumId w:val="15"/>
  </w:num>
  <w:num w:numId="12">
    <w:abstractNumId w:val="12"/>
  </w:num>
  <w:num w:numId="13">
    <w:abstractNumId w:val="11"/>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14848"/>
    <w:rsid w:val="001464B9"/>
    <w:rsid w:val="00150FB1"/>
    <w:rsid w:val="00160E38"/>
    <w:rsid w:val="00177950"/>
    <w:rsid w:val="00234EB3"/>
    <w:rsid w:val="00285E0E"/>
    <w:rsid w:val="002B329F"/>
    <w:rsid w:val="002C18FB"/>
    <w:rsid w:val="00306267"/>
    <w:rsid w:val="0033385E"/>
    <w:rsid w:val="0034759D"/>
    <w:rsid w:val="003F0C81"/>
    <w:rsid w:val="00424465"/>
    <w:rsid w:val="004567F3"/>
    <w:rsid w:val="004842BA"/>
    <w:rsid w:val="00526595"/>
    <w:rsid w:val="005701CA"/>
    <w:rsid w:val="00591BCE"/>
    <w:rsid w:val="005D0D36"/>
    <w:rsid w:val="005E0DE6"/>
    <w:rsid w:val="005F0C52"/>
    <w:rsid w:val="006407B8"/>
    <w:rsid w:val="00686F0C"/>
    <w:rsid w:val="006B00C5"/>
    <w:rsid w:val="006B1D97"/>
    <w:rsid w:val="0074228A"/>
    <w:rsid w:val="007578D6"/>
    <w:rsid w:val="00944729"/>
    <w:rsid w:val="00957592"/>
    <w:rsid w:val="00967F4E"/>
    <w:rsid w:val="00A15D37"/>
    <w:rsid w:val="00A26C38"/>
    <w:rsid w:val="00B870BB"/>
    <w:rsid w:val="00BA5F21"/>
    <w:rsid w:val="00BE3DF0"/>
    <w:rsid w:val="00BF0B8B"/>
    <w:rsid w:val="00C139B5"/>
    <w:rsid w:val="00C43CA8"/>
    <w:rsid w:val="00C76F4E"/>
    <w:rsid w:val="00C950FC"/>
    <w:rsid w:val="00D0624D"/>
    <w:rsid w:val="00D84636"/>
    <w:rsid w:val="00DD12A7"/>
    <w:rsid w:val="00E3408C"/>
    <w:rsid w:val="00E35234"/>
    <w:rsid w:val="00E43511"/>
    <w:rsid w:val="00F001CC"/>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FEE2"/>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 w:type="paragraph" w:customStyle="1" w:styleId="formattextmailrucssattributepostfix">
    <w:name w:val="formattext_mailru_css_attribute_postfix"/>
    <w:basedOn w:val="a"/>
    <w:rsid w:val="00C76F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 w:id="20103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22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B067-2AB9-4A9D-9C1F-A1EA4C7F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2019-11-26T11:52:00Z</cp:lastPrinted>
  <dcterms:created xsi:type="dcterms:W3CDTF">2019-11-26T13:17:00Z</dcterms:created>
  <dcterms:modified xsi:type="dcterms:W3CDTF">2019-11-27T14:58:00Z</dcterms:modified>
</cp:coreProperties>
</file>