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79" w:rsidRPr="00A26C09" w:rsidRDefault="00467479" w:rsidP="00467479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29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79" w:rsidRPr="00A26C09" w:rsidRDefault="00467479" w:rsidP="00467479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467479" w:rsidRPr="00A26C09" w:rsidRDefault="00467479" w:rsidP="00467479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467479" w:rsidRPr="00A26C09" w:rsidRDefault="00467479" w:rsidP="00467479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467479" w:rsidRPr="00A26C09" w:rsidRDefault="00467479" w:rsidP="00467479">
      <w:pPr>
        <w:ind w:left="-567"/>
        <w:rPr>
          <w:color w:val="0000FF"/>
          <w:sz w:val="10"/>
          <w:szCs w:val="10"/>
        </w:rPr>
      </w:pPr>
    </w:p>
    <w:p w:rsidR="00467479" w:rsidRPr="00A26C09" w:rsidRDefault="00467479" w:rsidP="00467479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467479" w:rsidRPr="00A26C09" w:rsidRDefault="00467479" w:rsidP="00467479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1 декабря </w:t>
      </w:r>
      <w:r w:rsidRPr="00A26C09">
        <w:rPr>
          <w:b/>
          <w:sz w:val="28"/>
          <w:szCs w:val="28"/>
        </w:rPr>
        <w:t xml:space="preserve"> 2017  года</w:t>
      </w:r>
    </w:p>
    <w:p w:rsidR="00467479" w:rsidRDefault="00467479" w:rsidP="0046747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467479" w:rsidRDefault="00467479" w:rsidP="0046747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467479" w:rsidRPr="00A26C09" w:rsidRDefault="00467479" w:rsidP="0046747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467479" w:rsidRPr="00A26C09" w:rsidRDefault="00467479" w:rsidP="00467479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115</w:t>
      </w:r>
    </w:p>
    <w:p w:rsidR="00467479" w:rsidRPr="00A26C09" w:rsidRDefault="00467479" w:rsidP="00467479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467479" w:rsidRPr="00A26C09" w:rsidRDefault="00467479" w:rsidP="00467479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467479" w:rsidRPr="00A26C09" w:rsidRDefault="00467479" w:rsidP="00467479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7032F6" w:rsidRPr="00BE3039" w:rsidRDefault="007032F6" w:rsidP="00A521D0">
      <w:pPr>
        <w:jc w:val="center"/>
        <w:rPr>
          <w:b/>
          <w:sz w:val="32"/>
          <w:szCs w:val="32"/>
        </w:rPr>
      </w:pPr>
    </w:p>
    <w:p w:rsidR="00AD43BA" w:rsidRPr="00924143" w:rsidRDefault="00AD43BA" w:rsidP="00AD43BA">
      <w:pPr>
        <w:jc w:val="center"/>
        <w:rPr>
          <w:sz w:val="28"/>
          <w:szCs w:val="28"/>
        </w:rPr>
      </w:pPr>
    </w:p>
    <w:p w:rsidR="008F2BAA" w:rsidRDefault="00C94E03" w:rsidP="007137C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C94E03" w:rsidRDefault="00C94E03" w:rsidP="007137C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Собрания депутатов городского округа</w:t>
      </w:r>
    </w:p>
    <w:p w:rsidR="00C94E03" w:rsidRDefault="00C94E03" w:rsidP="007137C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«город Каспийск» №35 от 16 февраля 2016 года</w:t>
      </w:r>
    </w:p>
    <w:p w:rsidR="00C94E03" w:rsidRPr="00924143" w:rsidRDefault="00C94E03" w:rsidP="007137C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земельном налоге»</w:t>
      </w:r>
    </w:p>
    <w:p w:rsidR="00AD43BA" w:rsidRPr="00924143" w:rsidRDefault="00AD43BA" w:rsidP="007528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21D4F" w:rsidRPr="00924143" w:rsidRDefault="00721D4F" w:rsidP="009865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4143">
        <w:rPr>
          <w:rFonts w:ascii="Times New Roman" w:hAnsi="Times New Roman" w:cs="Times New Roman"/>
          <w:sz w:val="28"/>
          <w:szCs w:val="28"/>
        </w:rPr>
        <w:t xml:space="preserve"> </w:t>
      </w:r>
      <w:r w:rsidR="004C0705" w:rsidRPr="0092414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1D0">
        <w:rPr>
          <w:rFonts w:ascii="Times New Roman" w:hAnsi="Times New Roman" w:cs="Times New Roman"/>
          <w:sz w:val="28"/>
          <w:szCs w:val="28"/>
        </w:rPr>
        <w:t xml:space="preserve"> с</w:t>
      </w:r>
      <w:r w:rsidR="00C94E03">
        <w:rPr>
          <w:rFonts w:ascii="Times New Roman" w:hAnsi="Times New Roman" w:cs="Times New Roman"/>
          <w:sz w:val="28"/>
          <w:szCs w:val="28"/>
        </w:rPr>
        <w:t xml:space="preserve">о статьями 5 и 12 </w:t>
      </w:r>
      <w:r w:rsidR="00A521D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  <w:r w:rsidR="00C94E0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Дагестан №13 от 31 января 2013 года, статьей 7 и 19</w:t>
      </w:r>
      <w:r w:rsidR="00A521D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0B56B5" w:rsidRPr="0092414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0845" w:rsidRPr="00924143">
        <w:rPr>
          <w:rFonts w:ascii="Times New Roman" w:hAnsi="Times New Roman" w:cs="Times New Roman"/>
          <w:sz w:val="28"/>
          <w:szCs w:val="28"/>
        </w:rPr>
        <w:t xml:space="preserve"> «город Каспийск»</w:t>
      </w:r>
    </w:p>
    <w:p w:rsidR="00846D0C" w:rsidRDefault="00846D0C" w:rsidP="00D579A8">
      <w:pPr>
        <w:pStyle w:val="ConsPlusNormal"/>
        <w:widowControl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2EC9" w:rsidRDefault="00A521D0" w:rsidP="00952EC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Собрание депутатов городского округа «город Каспийск»</w:t>
      </w:r>
    </w:p>
    <w:p w:rsidR="00A521D0" w:rsidRDefault="00A521D0" w:rsidP="00AD43BA">
      <w:pPr>
        <w:pStyle w:val="ConsPlusNormal"/>
        <w:widowControl/>
        <w:ind w:left="927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521D0" w:rsidRPr="00A521D0" w:rsidRDefault="00A521D0" w:rsidP="00952EC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РЕШАЕТ:</w:t>
      </w:r>
    </w:p>
    <w:p w:rsidR="00DF70DD" w:rsidRPr="00924143" w:rsidRDefault="00DF70DD" w:rsidP="00952EC9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1D0" w:rsidRDefault="00C94E03" w:rsidP="00AD43BA">
      <w:pPr>
        <w:pStyle w:val="ConsPlusNormal"/>
        <w:widowControl/>
        <w:numPr>
          <w:ilvl w:val="0"/>
          <w:numId w:val="5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Собрания депутатов городского округа «город Каспийск» №31 от 15 августа 2007 года «О земельном налоге» следующие изменения:</w:t>
      </w:r>
    </w:p>
    <w:p w:rsidR="00414F0C" w:rsidRPr="00C94E03" w:rsidRDefault="00C94E03" w:rsidP="003D4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94E03">
        <w:rPr>
          <w:rFonts w:ascii="Times New Roman" w:hAnsi="Times New Roman" w:cs="Times New Roman"/>
          <w:sz w:val="28"/>
          <w:szCs w:val="28"/>
          <w:u w:val="single"/>
        </w:rPr>
        <w:t>пункт 9 изложить в следующей редакции:</w:t>
      </w:r>
    </w:p>
    <w:p w:rsidR="00C94E03" w:rsidRDefault="00C94E03" w:rsidP="003D4B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788"/>
        <w:gridCol w:w="992"/>
      </w:tblGrid>
      <w:tr w:rsidR="00C94E03" w:rsidRPr="00A34542" w:rsidTr="00826B9E">
        <w:trPr>
          <w:trHeight w:val="318"/>
        </w:trPr>
        <w:tc>
          <w:tcPr>
            <w:tcW w:w="426" w:type="dxa"/>
          </w:tcPr>
          <w:p w:rsidR="00C94E03" w:rsidRPr="00C94E03" w:rsidRDefault="00C94E03" w:rsidP="00A578A1">
            <w:pPr>
              <w:ind w:left="-108" w:firstLine="108"/>
              <w:jc w:val="center"/>
              <w:rPr>
                <w:bCs/>
                <w:color w:val="000000"/>
                <w:sz w:val="28"/>
                <w:szCs w:val="28"/>
              </w:rPr>
            </w:pPr>
            <w:r w:rsidRPr="00C94E0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C94E03" w:rsidRPr="00C94E03" w:rsidRDefault="00C94E03" w:rsidP="00A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Земли под домами многоэтажной жилой застройки</w:t>
            </w:r>
          </w:p>
        </w:tc>
        <w:tc>
          <w:tcPr>
            <w:tcW w:w="992" w:type="dxa"/>
          </w:tcPr>
          <w:p w:rsidR="00C94E03" w:rsidRPr="00C94E03" w:rsidRDefault="00826B9E" w:rsidP="00A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0,3%</w:t>
            </w:r>
          </w:p>
        </w:tc>
      </w:tr>
      <w:tr w:rsidR="00C94E03" w:rsidRPr="00A34542" w:rsidTr="00826B9E">
        <w:tc>
          <w:tcPr>
            <w:tcW w:w="426" w:type="dxa"/>
          </w:tcPr>
          <w:p w:rsidR="00C94E03" w:rsidRPr="00C94E03" w:rsidRDefault="00A578A1" w:rsidP="00A578A1">
            <w:pPr>
              <w:ind w:left="-100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94E03" w:rsidRPr="00C94E03" w:rsidRDefault="00C94E03" w:rsidP="00AD43BA">
            <w:pPr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Земли под домами индивидуальной жилой </w:t>
            </w:r>
            <w:r w:rsidR="00A578A1">
              <w:rPr>
                <w:bCs/>
                <w:color w:val="000000"/>
                <w:sz w:val="28"/>
                <w:szCs w:val="28"/>
              </w:rPr>
              <w:t>застройки</w:t>
            </w:r>
          </w:p>
        </w:tc>
        <w:tc>
          <w:tcPr>
            <w:tcW w:w="992" w:type="dxa"/>
          </w:tcPr>
          <w:p w:rsidR="00C94E03" w:rsidRPr="00C94E03" w:rsidRDefault="00826B9E" w:rsidP="007B48C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0,3%</w:t>
            </w:r>
          </w:p>
        </w:tc>
      </w:tr>
      <w:tr w:rsidR="00C94E03" w:rsidRPr="004A67DD" w:rsidTr="00826B9E">
        <w:trPr>
          <w:trHeight w:val="356"/>
        </w:trPr>
        <w:tc>
          <w:tcPr>
            <w:tcW w:w="426" w:type="dxa"/>
          </w:tcPr>
          <w:p w:rsidR="00C94E03" w:rsidRPr="00C94E03" w:rsidRDefault="00A578A1" w:rsidP="00A578A1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94E03" w:rsidRPr="00C94E03" w:rsidRDefault="00C94E03" w:rsidP="00C94E03">
            <w:pPr>
              <w:tabs>
                <w:tab w:val="left" w:pos="480"/>
                <w:tab w:val="left" w:pos="743"/>
                <w:tab w:val="left" w:pos="1260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Земли гаражей и автостоянок</w:t>
            </w:r>
          </w:p>
        </w:tc>
        <w:tc>
          <w:tcPr>
            <w:tcW w:w="992" w:type="dxa"/>
          </w:tcPr>
          <w:p w:rsidR="00C94E03" w:rsidRPr="00C94E03" w:rsidRDefault="00826B9E" w:rsidP="00AD43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1,3%</w:t>
            </w:r>
          </w:p>
        </w:tc>
      </w:tr>
      <w:tr w:rsidR="00C94E03" w:rsidRPr="00787358" w:rsidTr="00826B9E">
        <w:tc>
          <w:tcPr>
            <w:tcW w:w="426" w:type="dxa"/>
          </w:tcPr>
          <w:p w:rsidR="00C94E03" w:rsidRPr="00C94E03" w:rsidRDefault="00A578A1" w:rsidP="00A578A1">
            <w:pPr>
              <w:tabs>
                <w:tab w:val="left" w:pos="2302"/>
              </w:tabs>
              <w:ind w:left="-10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C94E03" w:rsidRPr="00C94E03" w:rsidRDefault="00A578A1" w:rsidP="00A578A1">
            <w:pPr>
              <w:tabs>
                <w:tab w:val="left" w:pos="2302"/>
              </w:tabs>
              <w:ind w:left="-100" w:right="-10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Земли дачных, садоводческих и огороднических объединений граждан</w:t>
            </w:r>
          </w:p>
        </w:tc>
        <w:tc>
          <w:tcPr>
            <w:tcW w:w="992" w:type="dxa"/>
          </w:tcPr>
          <w:p w:rsidR="00C94E03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  <w:tr w:rsidR="00A578A1" w:rsidRPr="00787358" w:rsidTr="00826B9E">
        <w:tc>
          <w:tcPr>
            <w:tcW w:w="426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992" w:type="dxa"/>
          </w:tcPr>
          <w:p w:rsidR="00A578A1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0,65%</w:t>
            </w:r>
          </w:p>
        </w:tc>
      </w:tr>
      <w:tr w:rsidR="00A578A1" w:rsidRPr="00787358" w:rsidTr="00826B9E">
        <w:tc>
          <w:tcPr>
            <w:tcW w:w="426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Земельные участки для размещения гостиниц</w:t>
            </w:r>
          </w:p>
        </w:tc>
        <w:tc>
          <w:tcPr>
            <w:tcW w:w="992" w:type="dxa"/>
          </w:tcPr>
          <w:p w:rsidR="00A578A1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1,5%</w:t>
            </w:r>
          </w:p>
        </w:tc>
      </w:tr>
      <w:tr w:rsidR="00A578A1" w:rsidRPr="00787358" w:rsidTr="00826B9E">
        <w:tc>
          <w:tcPr>
            <w:tcW w:w="426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Земельные участки, предназначенные для размещения офисных зданий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делового и коммерческого назначения</w:t>
            </w:r>
          </w:p>
        </w:tc>
        <w:tc>
          <w:tcPr>
            <w:tcW w:w="992" w:type="dxa"/>
          </w:tcPr>
          <w:p w:rsidR="00A578A1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0,65%</w:t>
            </w:r>
          </w:p>
        </w:tc>
      </w:tr>
      <w:tr w:rsidR="00A578A1" w:rsidRPr="00787358" w:rsidTr="00826B9E">
        <w:tc>
          <w:tcPr>
            <w:tcW w:w="426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8788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Земли под объектами рекреационного и лечебно-оздоровительного назначения</w:t>
            </w:r>
          </w:p>
        </w:tc>
        <w:tc>
          <w:tcPr>
            <w:tcW w:w="992" w:type="dxa"/>
          </w:tcPr>
          <w:p w:rsidR="00A578A1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1,5%</w:t>
            </w:r>
          </w:p>
        </w:tc>
      </w:tr>
      <w:tr w:rsidR="00A578A1" w:rsidRPr="00787358" w:rsidTr="00826B9E">
        <w:tc>
          <w:tcPr>
            <w:tcW w:w="426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 снабжения, сбыта и заготовок (за исключением статьи № 394 НК РФ)</w:t>
            </w:r>
          </w:p>
        </w:tc>
        <w:tc>
          <w:tcPr>
            <w:tcW w:w="992" w:type="dxa"/>
          </w:tcPr>
          <w:p w:rsidR="00826B9E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</w:p>
          <w:p w:rsidR="00A578A1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0,95%</w:t>
            </w:r>
          </w:p>
        </w:tc>
      </w:tr>
      <w:tr w:rsidR="00A578A1" w:rsidRPr="00787358" w:rsidTr="00826B9E">
        <w:tc>
          <w:tcPr>
            <w:tcW w:w="426" w:type="dxa"/>
          </w:tcPr>
          <w:p w:rsidR="00A578A1" w:rsidRDefault="00A578A1" w:rsidP="000D3306">
            <w:pPr>
              <w:tabs>
                <w:tab w:val="left" w:pos="2302"/>
              </w:tabs>
              <w:ind w:left="-100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сооружения и объектов</w:t>
            </w:r>
          </w:p>
        </w:tc>
        <w:tc>
          <w:tcPr>
            <w:tcW w:w="992" w:type="dxa"/>
          </w:tcPr>
          <w:p w:rsidR="00A578A1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0,5%</w:t>
            </w:r>
          </w:p>
        </w:tc>
      </w:tr>
      <w:tr w:rsidR="00A578A1" w:rsidRPr="00787358" w:rsidTr="00826B9E">
        <w:tc>
          <w:tcPr>
            <w:tcW w:w="426" w:type="dxa"/>
          </w:tcPr>
          <w:p w:rsidR="00A578A1" w:rsidRDefault="00A578A1" w:rsidP="000D3306">
            <w:pPr>
              <w:tabs>
                <w:tab w:val="left" w:pos="2302"/>
              </w:tabs>
              <w:ind w:left="-100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788" w:type="dxa"/>
          </w:tcPr>
          <w:p w:rsidR="00A578A1" w:rsidRDefault="00A578A1" w:rsidP="00A578A1">
            <w:pPr>
              <w:tabs>
                <w:tab w:val="left" w:pos="2302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Земельные участки, предназначенные для размещения портов, водных железнодорожных вокзалов, автодорожных вокзалов, аэропортов, аэродромов, аэровокзалов</w:t>
            </w:r>
          </w:p>
        </w:tc>
        <w:tc>
          <w:tcPr>
            <w:tcW w:w="992" w:type="dxa"/>
          </w:tcPr>
          <w:p w:rsidR="00826B9E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</w:p>
          <w:p w:rsidR="00A578A1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0,4%</w:t>
            </w:r>
          </w:p>
        </w:tc>
      </w:tr>
      <w:tr w:rsidR="00A578A1" w:rsidRPr="00787358" w:rsidTr="00826B9E">
        <w:tc>
          <w:tcPr>
            <w:tcW w:w="426" w:type="dxa"/>
          </w:tcPr>
          <w:p w:rsidR="00A578A1" w:rsidRDefault="00A578A1" w:rsidP="000D3306">
            <w:pPr>
              <w:tabs>
                <w:tab w:val="left" w:pos="2302"/>
              </w:tabs>
              <w:ind w:left="-100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788" w:type="dxa"/>
          </w:tcPr>
          <w:p w:rsidR="00A578A1" w:rsidRDefault="00826B9E" w:rsidP="00A578A1">
            <w:pPr>
              <w:tabs>
                <w:tab w:val="left" w:pos="2302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Земли под разработку полезных ископаемых, автомобильными дорогами, железнодорожными, водными путями, трубопроводами, линиями связи, электропередач, размещения объектов транспорта, энергетики, связи, объектов космической деятельности, обороны, безопасности</w:t>
            </w:r>
          </w:p>
        </w:tc>
        <w:tc>
          <w:tcPr>
            <w:tcW w:w="992" w:type="dxa"/>
          </w:tcPr>
          <w:p w:rsidR="00826B9E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</w:p>
          <w:p w:rsidR="00826B9E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</w:p>
          <w:p w:rsidR="00A578A1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0,85%</w:t>
            </w:r>
          </w:p>
        </w:tc>
      </w:tr>
      <w:tr w:rsidR="00826B9E" w:rsidRPr="00787358" w:rsidTr="00826B9E">
        <w:tc>
          <w:tcPr>
            <w:tcW w:w="426" w:type="dxa"/>
          </w:tcPr>
          <w:p w:rsidR="00826B9E" w:rsidRDefault="00826B9E" w:rsidP="000D3306">
            <w:pPr>
              <w:tabs>
                <w:tab w:val="left" w:pos="2302"/>
              </w:tabs>
              <w:ind w:left="-100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788" w:type="dxa"/>
          </w:tcPr>
          <w:p w:rsidR="00826B9E" w:rsidRDefault="00826B9E" w:rsidP="00A578A1">
            <w:pPr>
              <w:tabs>
                <w:tab w:val="left" w:pos="2302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Земли сельскохозяйственного использования</w:t>
            </w:r>
          </w:p>
        </w:tc>
        <w:tc>
          <w:tcPr>
            <w:tcW w:w="992" w:type="dxa"/>
          </w:tcPr>
          <w:p w:rsidR="00826B9E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</w:tr>
      <w:tr w:rsidR="00826B9E" w:rsidRPr="00787358" w:rsidTr="00826B9E">
        <w:tc>
          <w:tcPr>
            <w:tcW w:w="426" w:type="dxa"/>
          </w:tcPr>
          <w:p w:rsidR="00826B9E" w:rsidRDefault="00826B9E" w:rsidP="000D3306">
            <w:pPr>
              <w:tabs>
                <w:tab w:val="left" w:pos="2302"/>
              </w:tabs>
              <w:ind w:left="-100" w:righ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8788" w:type="dxa"/>
          </w:tcPr>
          <w:p w:rsidR="00826B9E" w:rsidRDefault="00826B9E" w:rsidP="00826B9E">
            <w:pPr>
              <w:tabs>
                <w:tab w:val="left" w:pos="2302"/>
              </w:tabs>
              <w:ind w:left="-100" w:right="-10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992" w:type="dxa"/>
          </w:tcPr>
          <w:p w:rsidR="00826B9E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</w:p>
          <w:p w:rsidR="00826B9E" w:rsidRPr="00C94E03" w:rsidRDefault="00826B9E" w:rsidP="000D3306">
            <w:pPr>
              <w:ind w:right="-2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0,95%</w:t>
            </w:r>
          </w:p>
        </w:tc>
      </w:tr>
    </w:tbl>
    <w:p w:rsidR="000D3306" w:rsidRPr="00787358" w:rsidRDefault="000D3306" w:rsidP="00D17D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B9E" w:rsidRDefault="00826B9E" w:rsidP="00D7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3306" w:rsidRPr="007873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Признать утратившим силу Решение Собрания депутатов городского округа «город Каспийск» №35 от 16 февраля 2016 года.</w:t>
      </w:r>
    </w:p>
    <w:p w:rsidR="00787358" w:rsidRDefault="002902C5" w:rsidP="00D7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826B9E">
        <w:rPr>
          <w:rFonts w:ascii="Times New Roman" w:hAnsi="Times New Roman" w:cs="Times New Roman"/>
          <w:sz w:val="28"/>
          <w:szCs w:val="28"/>
        </w:rPr>
        <w:t>Установить срок уплаты налога для физических лиц:</w:t>
      </w:r>
      <w:r w:rsidR="000D3306" w:rsidRPr="00787358">
        <w:rPr>
          <w:rFonts w:ascii="Times New Roman" w:hAnsi="Times New Roman" w:cs="Times New Roman"/>
          <w:sz w:val="28"/>
          <w:szCs w:val="28"/>
        </w:rPr>
        <w:t xml:space="preserve"> </w:t>
      </w:r>
      <w:r w:rsidR="00826B9E">
        <w:rPr>
          <w:rFonts w:ascii="Times New Roman" w:hAnsi="Times New Roman" w:cs="Times New Roman"/>
          <w:sz w:val="28"/>
          <w:szCs w:val="28"/>
        </w:rPr>
        <w:t>1 ноября</w:t>
      </w:r>
      <w:r>
        <w:rPr>
          <w:rFonts w:ascii="Times New Roman" w:hAnsi="Times New Roman" w:cs="Times New Roman"/>
          <w:sz w:val="28"/>
          <w:szCs w:val="28"/>
        </w:rPr>
        <w:t xml:space="preserve"> года, следующего за годом, за который налог был исчислен.</w:t>
      </w:r>
    </w:p>
    <w:p w:rsidR="005B781C" w:rsidRDefault="002902C5" w:rsidP="00D77FCC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Организации, предприятия и физические лица, являющиеся индивидуальными предпринимателями, уплачивают суммы авансовых платежей по налогу до 30 апреля, до 31 июля и 31 октября текущего налогового периода.  </w:t>
      </w:r>
    </w:p>
    <w:p w:rsidR="00787358" w:rsidRDefault="00787358" w:rsidP="00D77F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r w:rsidR="002902C5">
        <w:rPr>
          <w:bCs/>
          <w:sz w:val="28"/>
          <w:szCs w:val="28"/>
        </w:rPr>
        <w:t>Уплата налога определяемая как разница между суммой налога исчисленная по ставкам предусмотренного пунктом 1 и суммами подлежащих уплате в течении налогового периода авансовых платежей по налогу производится</w:t>
      </w:r>
      <w:r w:rsidR="00D77FCC">
        <w:rPr>
          <w:bCs/>
          <w:sz w:val="28"/>
          <w:szCs w:val="28"/>
        </w:rPr>
        <w:t xml:space="preserve"> в десятидневный срок со дня, установленного для представления налоговой декларации.</w:t>
      </w:r>
      <w:r w:rsidR="002902C5">
        <w:rPr>
          <w:bCs/>
          <w:sz w:val="28"/>
          <w:szCs w:val="28"/>
        </w:rPr>
        <w:t xml:space="preserve">  </w:t>
      </w:r>
    </w:p>
    <w:p w:rsidR="009770C7" w:rsidRDefault="00787358" w:rsidP="00D77FC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6.  Настоящее Решение вступает </w:t>
      </w:r>
      <w:r w:rsidR="00D77FCC">
        <w:rPr>
          <w:bCs/>
          <w:sz w:val="28"/>
          <w:szCs w:val="28"/>
        </w:rPr>
        <w:t>в силу со дня его официального опубликования с 1 января 2018 года</w:t>
      </w:r>
      <w:r w:rsidR="00AC587B">
        <w:rPr>
          <w:bCs/>
          <w:sz w:val="28"/>
          <w:szCs w:val="28"/>
        </w:rPr>
        <w:t>.</w:t>
      </w:r>
    </w:p>
    <w:p w:rsidR="009770C7" w:rsidRDefault="009770C7" w:rsidP="00394F52">
      <w:pPr>
        <w:rPr>
          <w:b/>
          <w:bCs/>
          <w:sz w:val="28"/>
          <w:szCs w:val="28"/>
        </w:rPr>
      </w:pPr>
    </w:p>
    <w:p w:rsidR="009770C7" w:rsidRPr="00787358" w:rsidRDefault="009770C7" w:rsidP="00394F52">
      <w:pPr>
        <w:rPr>
          <w:b/>
          <w:bCs/>
          <w:sz w:val="28"/>
          <w:szCs w:val="28"/>
        </w:rPr>
      </w:pPr>
    </w:p>
    <w:p w:rsidR="005B781C" w:rsidRDefault="005B781C" w:rsidP="00846D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городского округа</w:t>
      </w:r>
    </w:p>
    <w:p w:rsidR="004C0705" w:rsidRDefault="00721D4F" w:rsidP="00846D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Каспийск»</w:t>
      </w:r>
      <w:r w:rsidR="00394F52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 xml:space="preserve">      </w:t>
      </w:r>
      <w:r w:rsidR="00394F5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</w:t>
      </w:r>
      <w:r w:rsidR="00394F52">
        <w:rPr>
          <w:b/>
          <w:bCs/>
          <w:sz w:val="28"/>
          <w:szCs w:val="28"/>
        </w:rPr>
        <w:t xml:space="preserve">                     </w:t>
      </w:r>
      <w:r w:rsidR="001E3C79">
        <w:rPr>
          <w:b/>
          <w:bCs/>
          <w:sz w:val="28"/>
          <w:szCs w:val="28"/>
        </w:rPr>
        <w:t xml:space="preserve">  </w:t>
      </w:r>
      <w:r w:rsidR="00846D0C">
        <w:rPr>
          <w:b/>
          <w:bCs/>
          <w:sz w:val="28"/>
          <w:szCs w:val="28"/>
        </w:rPr>
        <w:t xml:space="preserve">                             </w:t>
      </w:r>
      <w:r w:rsidR="00976569">
        <w:rPr>
          <w:b/>
          <w:bCs/>
          <w:sz w:val="28"/>
          <w:szCs w:val="28"/>
        </w:rPr>
        <w:t>М.Абдулаев</w:t>
      </w:r>
    </w:p>
    <w:p w:rsidR="005B781C" w:rsidRDefault="005B781C" w:rsidP="00846D0C">
      <w:pPr>
        <w:rPr>
          <w:b/>
          <w:bCs/>
          <w:sz w:val="28"/>
          <w:szCs w:val="28"/>
        </w:rPr>
      </w:pPr>
    </w:p>
    <w:p w:rsidR="005B781C" w:rsidRDefault="005B781C" w:rsidP="00846D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Собрания депутатов</w:t>
      </w:r>
    </w:p>
    <w:p w:rsidR="005B781C" w:rsidRDefault="005B781C" w:rsidP="00846D0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«город Каспийск»                                        А.Джаватов</w:t>
      </w:r>
    </w:p>
    <w:sectPr w:rsidR="005B781C" w:rsidSect="00467479">
      <w:pgSz w:w="11909" w:h="16834"/>
      <w:pgMar w:top="851" w:right="850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C7" w:rsidRDefault="009459C7" w:rsidP="00D0053F">
      <w:r>
        <w:separator/>
      </w:r>
    </w:p>
  </w:endnote>
  <w:endnote w:type="continuationSeparator" w:id="1">
    <w:p w:rsidR="009459C7" w:rsidRDefault="009459C7" w:rsidP="00D0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C7" w:rsidRDefault="009459C7" w:rsidP="00D0053F">
      <w:r>
        <w:separator/>
      </w:r>
    </w:p>
  </w:footnote>
  <w:footnote w:type="continuationSeparator" w:id="1">
    <w:p w:rsidR="009459C7" w:rsidRDefault="009459C7" w:rsidP="00D005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E1EE668"/>
    <w:lvl w:ilvl="0">
      <w:numFmt w:val="bullet"/>
      <w:lvlText w:val="*"/>
      <w:lvlJc w:val="left"/>
    </w:lvl>
  </w:abstractNum>
  <w:abstractNum w:abstractNumId="1">
    <w:nsid w:val="4B776025"/>
    <w:multiLevelType w:val="hybridMultilevel"/>
    <w:tmpl w:val="0D28FD2A"/>
    <w:lvl w:ilvl="0" w:tplc="80887C5A">
      <w:start w:val="1"/>
      <w:numFmt w:val="decimal"/>
      <w:lvlText w:val="%1."/>
      <w:lvlJc w:val="left"/>
      <w:pPr>
        <w:ind w:left="3780" w:hanging="3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274A9"/>
    <w:multiLevelType w:val="hybridMultilevel"/>
    <w:tmpl w:val="C3DE8E0E"/>
    <w:lvl w:ilvl="0" w:tplc="D8B431B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3">
    <w:nsid w:val="5AB62FC9"/>
    <w:multiLevelType w:val="hybridMultilevel"/>
    <w:tmpl w:val="1284AB6C"/>
    <w:lvl w:ilvl="0" w:tplc="96F47A2A">
      <w:start w:val="1"/>
      <w:numFmt w:val="decimal"/>
      <w:lvlText w:val="%1."/>
      <w:lvlJc w:val="left"/>
      <w:pPr>
        <w:tabs>
          <w:tab w:val="num" w:pos="1404"/>
        </w:tabs>
        <w:ind w:left="1404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9"/>
        </w:tabs>
        <w:ind w:left="16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9"/>
        </w:tabs>
        <w:ind w:left="24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9"/>
        </w:tabs>
        <w:ind w:left="31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9"/>
        </w:tabs>
        <w:ind w:left="38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9"/>
        </w:tabs>
        <w:ind w:left="45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9"/>
        </w:tabs>
        <w:ind w:left="52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9"/>
        </w:tabs>
        <w:ind w:left="60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9"/>
        </w:tabs>
        <w:ind w:left="6729" w:hanging="180"/>
      </w:pPr>
      <w:rPr>
        <w:rFonts w:cs="Times New Roman"/>
      </w:rPr>
    </w:lvl>
  </w:abstractNum>
  <w:abstractNum w:abstractNumId="4">
    <w:nsid w:val="68A54A70"/>
    <w:multiLevelType w:val="hybridMultilevel"/>
    <w:tmpl w:val="F498F90C"/>
    <w:lvl w:ilvl="0" w:tplc="D8B431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9C3B70"/>
    <w:rsid w:val="00011EC1"/>
    <w:rsid w:val="00053D81"/>
    <w:rsid w:val="0005583D"/>
    <w:rsid w:val="000A1780"/>
    <w:rsid w:val="000B56B5"/>
    <w:rsid w:val="000B684A"/>
    <w:rsid w:val="000C2E58"/>
    <w:rsid w:val="000D3306"/>
    <w:rsid w:val="000D4F0B"/>
    <w:rsid w:val="000E0F77"/>
    <w:rsid w:val="001017A2"/>
    <w:rsid w:val="001028D6"/>
    <w:rsid w:val="00110692"/>
    <w:rsid w:val="0011188D"/>
    <w:rsid w:val="001132CB"/>
    <w:rsid w:val="00174CB0"/>
    <w:rsid w:val="001819D9"/>
    <w:rsid w:val="001A275D"/>
    <w:rsid w:val="001A7818"/>
    <w:rsid w:val="001B7010"/>
    <w:rsid w:val="001E3C79"/>
    <w:rsid w:val="001F5860"/>
    <w:rsid w:val="00220799"/>
    <w:rsid w:val="00244F7B"/>
    <w:rsid w:val="00254AA5"/>
    <w:rsid w:val="00254C95"/>
    <w:rsid w:val="00276AE4"/>
    <w:rsid w:val="002823B8"/>
    <w:rsid w:val="002855AA"/>
    <w:rsid w:val="002902C5"/>
    <w:rsid w:val="00290517"/>
    <w:rsid w:val="002A1DBC"/>
    <w:rsid w:val="002A67AB"/>
    <w:rsid w:val="002E59FC"/>
    <w:rsid w:val="00316EF3"/>
    <w:rsid w:val="00317059"/>
    <w:rsid w:val="003208D1"/>
    <w:rsid w:val="0032638B"/>
    <w:rsid w:val="00353051"/>
    <w:rsid w:val="00356C4D"/>
    <w:rsid w:val="00360B8E"/>
    <w:rsid w:val="0036582A"/>
    <w:rsid w:val="0039055B"/>
    <w:rsid w:val="00391A54"/>
    <w:rsid w:val="00393508"/>
    <w:rsid w:val="00394F52"/>
    <w:rsid w:val="003A263E"/>
    <w:rsid w:val="003D0CE5"/>
    <w:rsid w:val="003D4B60"/>
    <w:rsid w:val="003E4327"/>
    <w:rsid w:val="003E4C50"/>
    <w:rsid w:val="003E56A9"/>
    <w:rsid w:val="0040772A"/>
    <w:rsid w:val="00414F0C"/>
    <w:rsid w:val="00464E61"/>
    <w:rsid w:val="00467479"/>
    <w:rsid w:val="004A140B"/>
    <w:rsid w:val="004A1BAC"/>
    <w:rsid w:val="004A67DD"/>
    <w:rsid w:val="004B4BB1"/>
    <w:rsid w:val="004C0705"/>
    <w:rsid w:val="004C1DA7"/>
    <w:rsid w:val="004F7DD5"/>
    <w:rsid w:val="00512429"/>
    <w:rsid w:val="00513559"/>
    <w:rsid w:val="00541DC9"/>
    <w:rsid w:val="00544750"/>
    <w:rsid w:val="00565A4E"/>
    <w:rsid w:val="00565AFE"/>
    <w:rsid w:val="005706BD"/>
    <w:rsid w:val="005744D7"/>
    <w:rsid w:val="005766B6"/>
    <w:rsid w:val="005A0EF7"/>
    <w:rsid w:val="005A4C21"/>
    <w:rsid w:val="005B0824"/>
    <w:rsid w:val="005B7019"/>
    <w:rsid w:val="005B781C"/>
    <w:rsid w:val="005C34CB"/>
    <w:rsid w:val="005E75F9"/>
    <w:rsid w:val="006002E2"/>
    <w:rsid w:val="006010AA"/>
    <w:rsid w:val="006039AA"/>
    <w:rsid w:val="006366C5"/>
    <w:rsid w:val="00675A28"/>
    <w:rsid w:val="00687FF3"/>
    <w:rsid w:val="0069313E"/>
    <w:rsid w:val="00693B07"/>
    <w:rsid w:val="006A0331"/>
    <w:rsid w:val="006A473A"/>
    <w:rsid w:val="006B5287"/>
    <w:rsid w:val="006C0845"/>
    <w:rsid w:val="006C0DC9"/>
    <w:rsid w:val="006D1959"/>
    <w:rsid w:val="006D488A"/>
    <w:rsid w:val="007032F6"/>
    <w:rsid w:val="007137CE"/>
    <w:rsid w:val="00721D4F"/>
    <w:rsid w:val="00746957"/>
    <w:rsid w:val="007528D4"/>
    <w:rsid w:val="007548E8"/>
    <w:rsid w:val="00771DF1"/>
    <w:rsid w:val="00787358"/>
    <w:rsid w:val="007A0773"/>
    <w:rsid w:val="007B48CD"/>
    <w:rsid w:val="007C745C"/>
    <w:rsid w:val="007E5976"/>
    <w:rsid w:val="00814B65"/>
    <w:rsid w:val="00826B9E"/>
    <w:rsid w:val="00837BD2"/>
    <w:rsid w:val="00846D0C"/>
    <w:rsid w:val="00860FC7"/>
    <w:rsid w:val="0088733A"/>
    <w:rsid w:val="00897A1D"/>
    <w:rsid w:val="008C0C9F"/>
    <w:rsid w:val="008D62B0"/>
    <w:rsid w:val="008E1ACF"/>
    <w:rsid w:val="008E6CA4"/>
    <w:rsid w:val="008F0B6E"/>
    <w:rsid w:val="008F2BAA"/>
    <w:rsid w:val="0091176E"/>
    <w:rsid w:val="00924143"/>
    <w:rsid w:val="00927F40"/>
    <w:rsid w:val="009459C7"/>
    <w:rsid w:val="009503DF"/>
    <w:rsid w:val="00950F3A"/>
    <w:rsid w:val="00952EC9"/>
    <w:rsid w:val="00956A59"/>
    <w:rsid w:val="00976569"/>
    <w:rsid w:val="009770C7"/>
    <w:rsid w:val="00983359"/>
    <w:rsid w:val="00986576"/>
    <w:rsid w:val="00986F6A"/>
    <w:rsid w:val="009B4771"/>
    <w:rsid w:val="009B48A0"/>
    <w:rsid w:val="009C3B70"/>
    <w:rsid w:val="009C48D6"/>
    <w:rsid w:val="009C4CCA"/>
    <w:rsid w:val="009C5D22"/>
    <w:rsid w:val="009D47E2"/>
    <w:rsid w:val="009D64AD"/>
    <w:rsid w:val="009E36F0"/>
    <w:rsid w:val="009F518E"/>
    <w:rsid w:val="00A16FF4"/>
    <w:rsid w:val="00A20EC1"/>
    <w:rsid w:val="00A3222A"/>
    <w:rsid w:val="00A331A0"/>
    <w:rsid w:val="00A33F7A"/>
    <w:rsid w:val="00A34542"/>
    <w:rsid w:val="00A426A1"/>
    <w:rsid w:val="00A521D0"/>
    <w:rsid w:val="00A55B04"/>
    <w:rsid w:val="00A578A1"/>
    <w:rsid w:val="00A6621F"/>
    <w:rsid w:val="00A8421E"/>
    <w:rsid w:val="00AC1209"/>
    <w:rsid w:val="00AC587B"/>
    <w:rsid w:val="00AD303F"/>
    <w:rsid w:val="00AD43BA"/>
    <w:rsid w:val="00AD66D1"/>
    <w:rsid w:val="00AF1150"/>
    <w:rsid w:val="00B00306"/>
    <w:rsid w:val="00B32A03"/>
    <w:rsid w:val="00B52587"/>
    <w:rsid w:val="00B5679C"/>
    <w:rsid w:val="00B87707"/>
    <w:rsid w:val="00BB4130"/>
    <w:rsid w:val="00BD17B6"/>
    <w:rsid w:val="00BE3039"/>
    <w:rsid w:val="00BF64C8"/>
    <w:rsid w:val="00C239C7"/>
    <w:rsid w:val="00C26FC8"/>
    <w:rsid w:val="00C3720D"/>
    <w:rsid w:val="00C70614"/>
    <w:rsid w:val="00C71852"/>
    <w:rsid w:val="00C72A90"/>
    <w:rsid w:val="00C76F6B"/>
    <w:rsid w:val="00C86420"/>
    <w:rsid w:val="00C94E03"/>
    <w:rsid w:val="00CA2E77"/>
    <w:rsid w:val="00CB6D4F"/>
    <w:rsid w:val="00CC5C25"/>
    <w:rsid w:val="00CC5E18"/>
    <w:rsid w:val="00CD19B8"/>
    <w:rsid w:val="00CD7976"/>
    <w:rsid w:val="00CE21D5"/>
    <w:rsid w:val="00CE66BD"/>
    <w:rsid w:val="00D0053F"/>
    <w:rsid w:val="00D01897"/>
    <w:rsid w:val="00D149EB"/>
    <w:rsid w:val="00D17DF2"/>
    <w:rsid w:val="00D41115"/>
    <w:rsid w:val="00D5288A"/>
    <w:rsid w:val="00D579A8"/>
    <w:rsid w:val="00D649C5"/>
    <w:rsid w:val="00D65F7C"/>
    <w:rsid w:val="00D77FCC"/>
    <w:rsid w:val="00DA1451"/>
    <w:rsid w:val="00DA1D3C"/>
    <w:rsid w:val="00DB3360"/>
    <w:rsid w:val="00DB5D98"/>
    <w:rsid w:val="00DC2461"/>
    <w:rsid w:val="00DD41E0"/>
    <w:rsid w:val="00DD511B"/>
    <w:rsid w:val="00DF70DD"/>
    <w:rsid w:val="00E03EBF"/>
    <w:rsid w:val="00E24486"/>
    <w:rsid w:val="00E25A15"/>
    <w:rsid w:val="00E3682E"/>
    <w:rsid w:val="00E45F87"/>
    <w:rsid w:val="00E5599D"/>
    <w:rsid w:val="00E61B4B"/>
    <w:rsid w:val="00E93231"/>
    <w:rsid w:val="00EC7B19"/>
    <w:rsid w:val="00F01D85"/>
    <w:rsid w:val="00F45741"/>
    <w:rsid w:val="00F72F8A"/>
    <w:rsid w:val="00F95503"/>
    <w:rsid w:val="00FE27A8"/>
    <w:rsid w:val="00FE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6E"/>
    <w:pPr>
      <w:widowControl w:val="0"/>
      <w:autoSpaceDE w:val="0"/>
      <w:autoSpaceDN w:val="0"/>
      <w:adjustRightInd w:val="0"/>
    </w:pPr>
  </w:style>
  <w:style w:type="paragraph" w:styleId="7">
    <w:name w:val="heading 7"/>
    <w:basedOn w:val="a"/>
    <w:next w:val="a"/>
    <w:link w:val="70"/>
    <w:uiPriority w:val="9"/>
    <w:qFormat/>
    <w:locked/>
    <w:rsid w:val="007032F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locked/>
    <w:rsid w:val="007032F6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528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l41">
    <w:name w:val="hl41"/>
    <w:basedOn w:val="a0"/>
    <w:rsid w:val="00CE21D5"/>
    <w:rPr>
      <w:rFonts w:cs="Times New Roman"/>
      <w:b/>
      <w:bCs/>
      <w:sz w:val="20"/>
      <w:szCs w:val="20"/>
    </w:rPr>
  </w:style>
  <w:style w:type="table" w:styleId="a3">
    <w:name w:val="Table Grid"/>
    <w:basedOn w:val="a1"/>
    <w:uiPriority w:val="99"/>
    <w:rsid w:val="00CE21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CE21D5"/>
    <w:pPr>
      <w:jc w:val="both"/>
    </w:pPr>
    <w:rPr>
      <w:rFonts w:ascii="Arial" w:hAnsi="Arial" w:cs="Arial"/>
    </w:rPr>
  </w:style>
  <w:style w:type="paragraph" w:styleId="a5">
    <w:name w:val="caption"/>
    <w:basedOn w:val="a"/>
    <w:next w:val="a"/>
    <w:uiPriority w:val="99"/>
    <w:qFormat/>
    <w:rsid w:val="00AC1209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C26FC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D005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0053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005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0053F"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7032F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7032F6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2F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C58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5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44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2054-8C15-4FF3-9DC3-05F6325D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Mahmudov</dc:creator>
  <cp:keywords/>
  <cp:lastModifiedBy>User</cp:lastModifiedBy>
  <cp:revision>3</cp:revision>
  <cp:lastPrinted>2017-01-20T13:29:00Z</cp:lastPrinted>
  <dcterms:created xsi:type="dcterms:W3CDTF">2017-12-05T06:13:00Z</dcterms:created>
  <dcterms:modified xsi:type="dcterms:W3CDTF">2017-12-06T11:40:00Z</dcterms:modified>
</cp:coreProperties>
</file>