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4" w:rsidRPr="00A26C09" w:rsidRDefault="00397914" w:rsidP="00397914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6C09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14" w:rsidRPr="00A26C09" w:rsidRDefault="00397914" w:rsidP="00397914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A26C09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397914" w:rsidRPr="00A26C09" w:rsidRDefault="00397914" w:rsidP="00397914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A26C09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397914" w:rsidRPr="00A26C09" w:rsidRDefault="00397914" w:rsidP="00397914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A26C09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397914" w:rsidRPr="00A26C09" w:rsidRDefault="00397914" w:rsidP="00397914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397914" w:rsidRPr="00A26C09" w:rsidRDefault="00397914" w:rsidP="00397914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A26C09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A26C09">
        <w:rPr>
          <w:rFonts w:ascii="Times New Roman" w:hAnsi="Times New Roman" w:cs="Times New Roman"/>
          <w:sz w:val="18"/>
          <w:szCs w:val="18"/>
        </w:rPr>
        <w:t>.</w:t>
      </w:r>
    </w:p>
    <w:p w:rsidR="00397914" w:rsidRPr="00A26C09" w:rsidRDefault="00397914" w:rsidP="00397914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</w:rPr>
        <w:tab/>
      </w:r>
      <w:r w:rsidRPr="00A26C09">
        <w:rPr>
          <w:rFonts w:ascii="Times New Roman" w:hAnsi="Times New Roman" w:cs="Times New Roman"/>
          <w:b/>
          <w:sz w:val="28"/>
          <w:szCs w:val="28"/>
        </w:rPr>
        <w:t>29 июня  2017  года</w:t>
      </w:r>
    </w:p>
    <w:p w:rsidR="00397914" w:rsidRPr="00A26C09" w:rsidRDefault="00397914" w:rsidP="00397914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7914" w:rsidRPr="00A26C09" w:rsidRDefault="00397914" w:rsidP="00397914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7914" w:rsidRPr="00A26C09" w:rsidRDefault="00397914" w:rsidP="00397914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97</w:t>
      </w:r>
    </w:p>
    <w:p w:rsidR="00397914" w:rsidRPr="00A26C09" w:rsidRDefault="00397914" w:rsidP="0039791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32"/>
          <w:szCs w:val="32"/>
        </w:rPr>
        <w:t>20</w:t>
      </w:r>
      <w:r w:rsidRPr="00A26C09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397914" w:rsidRPr="00A26C09" w:rsidRDefault="00397914" w:rsidP="0039791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397914" w:rsidRPr="00A26C09" w:rsidRDefault="00397914" w:rsidP="0039791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CB6CE6" w:rsidRDefault="00CB6CE6" w:rsidP="00C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6CE6" w:rsidRPr="00E859A8" w:rsidRDefault="00CB6CE6" w:rsidP="008853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62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359" w:rsidRDefault="008B2BCE" w:rsidP="0088535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рассмотрении Т</w:t>
      </w:r>
      <w:r w:rsidR="0088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</w:p>
    <w:p w:rsidR="00885359" w:rsidRDefault="00885359" w:rsidP="0088535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прокурора города Каспийска  </w:t>
      </w:r>
    </w:p>
    <w:p w:rsidR="00885359" w:rsidRDefault="00885359" w:rsidP="0088535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359" w:rsidRDefault="00885359" w:rsidP="0088535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правового акта с целью исключения </w:t>
      </w:r>
    </w:p>
    <w:p w:rsidR="00CB6CE6" w:rsidRDefault="00885359" w:rsidP="0088535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выявленного коррупциогенного фактора</w:t>
      </w: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5359" w:rsidRPr="000762EC" w:rsidRDefault="00885359" w:rsidP="0088535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C8" w:rsidRPr="004F2C3F" w:rsidRDefault="00885359" w:rsidP="008853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Каспийска 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2017 года «О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нормативного правового акта с целью исключения выявленного коррупциогенного фактора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ст. 12 Конституции 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ст.1, ст.17</w:t>
      </w:r>
      <w:r w:rsidR="00D6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ч.8 ст.37 Федерального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№131-ФЗ от 06.10.2003 года «Об общих принципах 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D4951" w:rsidRPr="00CB6CE6">
        <w:rPr>
          <w:rFonts w:ascii="Times New Roman" w:hAnsi="Times New Roman" w:cs="Times New Roman"/>
          <w:sz w:val="28"/>
          <w:szCs w:val="28"/>
        </w:rPr>
        <w:t>Правительства Республики Дагестан</w:t>
      </w:r>
      <w:r w:rsidR="00B5717D" w:rsidRPr="00CB6CE6">
        <w:rPr>
          <w:rFonts w:ascii="Times New Roman" w:hAnsi="Times New Roman" w:cs="Times New Roman"/>
          <w:sz w:val="28"/>
          <w:szCs w:val="28"/>
        </w:rPr>
        <w:t xml:space="preserve">№295 </w:t>
      </w:r>
      <w:r w:rsidR="005D4951" w:rsidRPr="00CB6CE6">
        <w:rPr>
          <w:rFonts w:ascii="Times New Roman" w:hAnsi="Times New Roman" w:cs="Times New Roman"/>
          <w:sz w:val="28"/>
          <w:szCs w:val="28"/>
        </w:rPr>
        <w:t>от 27 июня 2014 года</w:t>
      </w:r>
      <w:proofErr w:type="gramEnd"/>
      <w:r w:rsidR="005D4951" w:rsidRPr="00CB6CE6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требований по формированию </w:t>
      </w:r>
      <w:proofErr w:type="gramStart"/>
      <w:r w:rsidR="005D4951" w:rsidRPr="00CB6CE6">
        <w:rPr>
          <w:rFonts w:ascii="Times New Roman" w:hAnsi="Times New Roman" w:cs="Times New Roman"/>
          <w:sz w:val="28"/>
          <w:szCs w:val="28"/>
        </w:rPr>
        <w:t>структуры аппаратов органов местного самоуправления муниципальных образований Республики</w:t>
      </w:r>
      <w:proofErr w:type="gramEnd"/>
      <w:r w:rsidR="005D4951" w:rsidRPr="00CB6CE6">
        <w:rPr>
          <w:rFonts w:ascii="Times New Roman" w:hAnsi="Times New Roman" w:cs="Times New Roman"/>
          <w:sz w:val="28"/>
          <w:szCs w:val="28"/>
        </w:rPr>
        <w:t xml:space="preserve">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</w:t>
      </w:r>
    </w:p>
    <w:p w:rsidR="004F2C3F" w:rsidRDefault="004F2C3F" w:rsidP="008853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2C3F" w:rsidRPr="000762EC" w:rsidRDefault="004F2C3F" w:rsidP="00885359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4F2C3F" w:rsidRPr="000762EC" w:rsidRDefault="004F2C3F" w:rsidP="00885359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2C3F" w:rsidRPr="00E859A8" w:rsidRDefault="004F2C3F" w:rsidP="00885359">
      <w:pPr>
        <w:tabs>
          <w:tab w:val="left" w:pos="2451"/>
          <w:tab w:val="center" w:pos="4947"/>
        </w:tabs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F2C3F" w:rsidRDefault="004F2C3F" w:rsidP="008853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3F" w:rsidRDefault="004F2C3F" w:rsidP="00885359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Каспийска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мая 2017 года«О</w:t>
      </w:r>
      <w:r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нормативного правового акта с целью исключения выявленного коррупциогенного фактора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необоснованным.</w:t>
      </w:r>
    </w:p>
    <w:p w:rsidR="005D4951" w:rsidRDefault="005D4951" w:rsidP="00885359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удовлетворении требования прокурора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аспийска об устране</w:t>
      </w:r>
      <w:r w:rsidR="00D60E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нарушений путем внесения изменений в структуру Администрации городского округа «город Каспийск», утвержденную </w:t>
      </w:r>
      <w:r w:rsidR="00D60E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 городского округа «город Каспийск» №88 от 17.04.2</w:t>
      </w:r>
      <w:r w:rsidR="00D60E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года               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структуру Администрации городского округа «город Каспийск» отказать.</w:t>
      </w:r>
    </w:p>
    <w:p w:rsidR="005D4951" w:rsidRDefault="005D4951" w:rsidP="00885359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прокурору города Каспийска.</w:t>
      </w:r>
    </w:p>
    <w:p w:rsidR="004F2C3F" w:rsidRDefault="005D4951" w:rsidP="00885359">
      <w:pPr>
        <w:tabs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</w:t>
      </w:r>
      <w:r w:rsidR="004F2C3F" w:rsidRPr="00620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 газете «Трудовой Каспийск».</w:t>
      </w:r>
    </w:p>
    <w:p w:rsidR="004F2C3F" w:rsidRPr="00E859A8" w:rsidRDefault="004F2C3F" w:rsidP="00885359">
      <w:pPr>
        <w:tabs>
          <w:tab w:val="left" w:pos="1125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3F" w:rsidRPr="00BA4D88" w:rsidRDefault="00B2648D" w:rsidP="00885359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F2C3F" w:rsidRPr="00BA4D8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4F2C3F" w:rsidRPr="00BA4D88" w:rsidRDefault="004F2C3F" w:rsidP="00885359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                                                               </w:t>
      </w:r>
      <w:r w:rsidR="0088535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48D">
        <w:rPr>
          <w:rFonts w:ascii="Times New Roman" w:hAnsi="Times New Roman" w:cs="Times New Roman"/>
          <w:b/>
          <w:sz w:val="28"/>
          <w:szCs w:val="28"/>
        </w:rPr>
        <w:t>М.С.Абдулаев</w:t>
      </w:r>
    </w:p>
    <w:p w:rsidR="004F2C3F" w:rsidRPr="00BA4D88" w:rsidRDefault="004F2C3F" w:rsidP="0088535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3F" w:rsidRPr="00BA4D88" w:rsidRDefault="004F2C3F" w:rsidP="0088535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3F" w:rsidRPr="00BA4D88" w:rsidRDefault="004F2C3F" w:rsidP="00885359">
      <w:pPr>
        <w:shd w:val="clear" w:color="auto" w:fill="FFFFFF"/>
        <w:tabs>
          <w:tab w:val="left" w:pos="5025"/>
        </w:tabs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4F2C3F" w:rsidRPr="00BA4D88" w:rsidRDefault="004F2C3F" w:rsidP="0088535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  </w:t>
      </w:r>
      <w:r w:rsidR="0088535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001CE9">
        <w:rPr>
          <w:rFonts w:ascii="Times New Roman" w:hAnsi="Times New Roman" w:cs="Times New Roman"/>
          <w:b/>
          <w:sz w:val="28"/>
          <w:szCs w:val="28"/>
        </w:rPr>
        <w:t>Д.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p w:rsidR="004F2C3F" w:rsidRPr="00BA4D88" w:rsidRDefault="004F2C3F" w:rsidP="00885359">
      <w:pPr>
        <w:spacing w:after="0"/>
        <w:ind w:left="-567"/>
        <w:rPr>
          <w:rFonts w:ascii="Times New Roman" w:hAnsi="Times New Roman" w:cs="Times New Roman"/>
        </w:rPr>
      </w:pPr>
    </w:p>
    <w:p w:rsidR="004F2C3F" w:rsidRDefault="004F2C3F" w:rsidP="00885359">
      <w:pPr>
        <w:ind w:left="-567"/>
      </w:pPr>
    </w:p>
    <w:p w:rsidR="004F2C3F" w:rsidRDefault="004F2C3F" w:rsidP="00885359">
      <w:pPr>
        <w:tabs>
          <w:tab w:val="left" w:pos="58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2C3F" w:rsidRDefault="004F2C3F" w:rsidP="00885359">
      <w:pPr>
        <w:tabs>
          <w:tab w:val="left" w:pos="58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2C3F" w:rsidRDefault="004F2C3F" w:rsidP="00885359">
      <w:pPr>
        <w:tabs>
          <w:tab w:val="left" w:pos="58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2C3F" w:rsidRDefault="004F2C3F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B" w:rsidRDefault="00D60E9B" w:rsidP="00CB6CE6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60E9B" w:rsidSect="0088535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E6"/>
    <w:rsid w:val="00001CE9"/>
    <w:rsid w:val="00110306"/>
    <w:rsid w:val="001C54FD"/>
    <w:rsid w:val="002179FA"/>
    <w:rsid w:val="00272F49"/>
    <w:rsid w:val="00397914"/>
    <w:rsid w:val="004E5291"/>
    <w:rsid w:val="004F2C3F"/>
    <w:rsid w:val="005D4951"/>
    <w:rsid w:val="005E05C8"/>
    <w:rsid w:val="006A69BF"/>
    <w:rsid w:val="007352E1"/>
    <w:rsid w:val="00796902"/>
    <w:rsid w:val="00877CF9"/>
    <w:rsid w:val="00885359"/>
    <w:rsid w:val="008B2BCE"/>
    <w:rsid w:val="009706FD"/>
    <w:rsid w:val="00AA2CD3"/>
    <w:rsid w:val="00B2648D"/>
    <w:rsid w:val="00B5717D"/>
    <w:rsid w:val="00B84A39"/>
    <w:rsid w:val="00C63158"/>
    <w:rsid w:val="00CB6CE6"/>
    <w:rsid w:val="00D6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6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4F2C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CE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F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F2C3F"/>
    <w:rPr>
      <w:sz w:val="24"/>
      <w:szCs w:val="24"/>
    </w:rPr>
  </w:style>
  <w:style w:type="paragraph" w:styleId="20">
    <w:name w:val="Body Text Indent 2"/>
    <w:basedOn w:val="a"/>
    <w:link w:val="2"/>
    <w:rsid w:val="004F2C3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2C3F"/>
  </w:style>
  <w:style w:type="paragraph" w:styleId="a5">
    <w:name w:val="Balloon Text"/>
    <w:basedOn w:val="a"/>
    <w:link w:val="a6"/>
    <w:uiPriority w:val="99"/>
    <w:semiHidden/>
    <w:unhideWhenUsed/>
    <w:rsid w:val="004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6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4F2C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CE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F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F2C3F"/>
    <w:rPr>
      <w:sz w:val="24"/>
      <w:szCs w:val="24"/>
    </w:rPr>
  </w:style>
  <w:style w:type="paragraph" w:styleId="20">
    <w:name w:val="Body Text Indent 2"/>
    <w:basedOn w:val="a"/>
    <w:link w:val="2"/>
    <w:rsid w:val="004F2C3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2C3F"/>
  </w:style>
  <w:style w:type="paragraph" w:styleId="a5">
    <w:name w:val="Balloon Text"/>
    <w:basedOn w:val="a"/>
    <w:link w:val="a6"/>
    <w:uiPriority w:val="99"/>
    <w:semiHidden/>
    <w:unhideWhenUsed/>
    <w:rsid w:val="004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8A61-95EA-491F-A0CB-27DF1D1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2017-06-21T09:33:00Z</cp:lastPrinted>
  <dcterms:created xsi:type="dcterms:W3CDTF">2017-06-30T08:38:00Z</dcterms:created>
  <dcterms:modified xsi:type="dcterms:W3CDTF">2017-07-03T07:12:00Z</dcterms:modified>
</cp:coreProperties>
</file>