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C" w:rsidRPr="00D6236E" w:rsidRDefault="00DA17CB" w:rsidP="00D6236E">
      <w:pPr>
        <w:pStyle w:val="20"/>
        <w:shd w:val="clear" w:color="auto" w:fill="auto"/>
        <w:spacing w:after="200" w:line="260" w:lineRule="exact"/>
        <w:ind w:left="20" w:firstLine="0"/>
        <w:rPr>
          <w:sz w:val="28"/>
          <w:szCs w:val="28"/>
        </w:rPr>
      </w:pPr>
      <w:r w:rsidRPr="00D6236E">
        <w:rPr>
          <w:sz w:val="28"/>
          <w:szCs w:val="28"/>
        </w:rPr>
        <w:t>Протокол № 1/2016</w:t>
      </w:r>
    </w:p>
    <w:p w:rsidR="00D6236E" w:rsidRPr="00D6236E" w:rsidRDefault="00D6236E" w:rsidP="00D6236E">
      <w:pPr>
        <w:pStyle w:val="20"/>
        <w:shd w:val="clear" w:color="auto" w:fill="auto"/>
        <w:tabs>
          <w:tab w:val="left" w:leader="underscore" w:pos="3631"/>
          <w:tab w:val="left" w:leader="underscore" w:pos="5234"/>
          <w:tab w:val="left" w:leader="underscore" w:pos="6002"/>
        </w:tabs>
        <w:spacing w:after="0" w:line="372" w:lineRule="exact"/>
        <w:ind w:left="1860" w:right="1860" w:firstLine="0"/>
        <w:rPr>
          <w:sz w:val="28"/>
          <w:szCs w:val="28"/>
        </w:rPr>
      </w:pPr>
      <w:r w:rsidRPr="00D6236E">
        <w:rPr>
          <w:sz w:val="28"/>
          <w:szCs w:val="28"/>
        </w:rPr>
        <w:t>Заседания Общест</w:t>
      </w:r>
      <w:r w:rsidR="00DA17CB" w:rsidRPr="00D6236E">
        <w:rPr>
          <w:sz w:val="28"/>
          <w:szCs w:val="28"/>
        </w:rPr>
        <w:t>венной палаты при Главе Городского округа «город Каспийск»</w:t>
      </w:r>
    </w:p>
    <w:p w:rsidR="00EB361C" w:rsidRPr="00D6236E" w:rsidRDefault="00D6236E" w:rsidP="00D6236E">
      <w:pPr>
        <w:pStyle w:val="20"/>
        <w:shd w:val="clear" w:color="auto" w:fill="auto"/>
        <w:tabs>
          <w:tab w:val="left" w:leader="underscore" w:pos="3631"/>
          <w:tab w:val="left" w:leader="underscore" w:pos="5234"/>
          <w:tab w:val="left" w:leader="underscore" w:pos="6002"/>
        </w:tabs>
        <w:spacing w:after="0" w:line="372" w:lineRule="exact"/>
        <w:ind w:left="1860" w:right="1860" w:firstLine="0"/>
        <w:rPr>
          <w:sz w:val="28"/>
          <w:szCs w:val="28"/>
        </w:rPr>
      </w:pPr>
      <w:r>
        <w:rPr>
          <w:sz w:val="28"/>
          <w:szCs w:val="28"/>
        </w:rPr>
        <w:t xml:space="preserve">от 8 февраля 2016года </w:t>
      </w:r>
    </w:p>
    <w:p w:rsidR="00EB361C" w:rsidRPr="00D6236E" w:rsidRDefault="00DA17CB">
      <w:pPr>
        <w:pStyle w:val="20"/>
        <w:shd w:val="clear" w:color="auto" w:fill="auto"/>
        <w:tabs>
          <w:tab w:val="left" w:pos="7717"/>
        </w:tabs>
        <w:spacing w:after="201" w:line="260" w:lineRule="exact"/>
        <w:ind w:left="20" w:firstLine="0"/>
        <w:jc w:val="left"/>
        <w:rPr>
          <w:sz w:val="28"/>
          <w:szCs w:val="28"/>
        </w:rPr>
      </w:pPr>
      <w:r w:rsidRPr="00D6236E">
        <w:rPr>
          <w:sz w:val="28"/>
          <w:szCs w:val="28"/>
        </w:rPr>
        <w:t>11.00 ч</w:t>
      </w:r>
      <w:r w:rsidRPr="00D6236E">
        <w:rPr>
          <w:sz w:val="28"/>
          <w:szCs w:val="28"/>
        </w:rPr>
        <w:tab/>
        <w:t>г.</w:t>
      </w:r>
      <w:r w:rsidR="00D6236E" w:rsidRPr="00D6236E">
        <w:rPr>
          <w:sz w:val="28"/>
          <w:szCs w:val="28"/>
        </w:rPr>
        <w:t xml:space="preserve"> </w:t>
      </w:r>
      <w:r w:rsidRPr="00D6236E">
        <w:rPr>
          <w:sz w:val="28"/>
          <w:szCs w:val="28"/>
        </w:rPr>
        <w:t>Каспийск</w:t>
      </w:r>
    </w:p>
    <w:p w:rsidR="00EB361C" w:rsidRPr="00D6236E" w:rsidRDefault="00DA17CB">
      <w:pPr>
        <w:pStyle w:val="1"/>
        <w:shd w:val="clear" w:color="auto" w:fill="auto"/>
        <w:spacing w:before="0" w:after="274"/>
        <w:ind w:left="20" w:right="20" w:firstLine="520"/>
        <w:rPr>
          <w:sz w:val="28"/>
          <w:szCs w:val="28"/>
        </w:rPr>
      </w:pPr>
      <w:r w:rsidRPr="00D6236E">
        <w:rPr>
          <w:sz w:val="28"/>
          <w:szCs w:val="28"/>
        </w:rPr>
        <w:t xml:space="preserve">На заседании присутствовало 15 членов Общественной палаты. Заседание проводилось под председательством главы Городского округа «город Каспийск» </w:t>
      </w:r>
      <w:proofErr w:type="spellStart"/>
      <w:r w:rsidRPr="00D6236E">
        <w:rPr>
          <w:sz w:val="28"/>
          <w:szCs w:val="28"/>
        </w:rPr>
        <w:t>Абдулаева</w:t>
      </w:r>
      <w:proofErr w:type="spellEnd"/>
      <w:r w:rsidRPr="00D6236E">
        <w:rPr>
          <w:sz w:val="28"/>
          <w:szCs w:val="28"/>
        </w:rPr>
        <w:t xml:space="preserve"> М.С., с участием зам.</w:t>
      </w:r>
      <w:r w:rsidR="00D6236E" w:rsidRPr="00D6236E">
        <w:rPr>
          <w:sz w:val="28"/>
          <w:szCs w:val="28"/>
        </w:rPr>
        <w:t xml:space="preserve"> </w:t>
      </w:r>
      <w:r w:rsidRPr="00D6236E">
        <w:rPr>
          <w:sz w:val="28"/>
          <w:szCs w:val="28"/>
        </w:rPr>
        <w:t>главы администрации Левицкой Л.П.</w:t>
      </w:r>
    </w:p>
    <w:p w:rsidR="00EB361C" w:rsidRPr="00D6236E" w:rsidRDefault="00DA17CB">
      <w:pPr>
        <w:pStyle w:val="1"/>
        <w:shd w:val="clear" w:color="auto" w:fill="auto"/>
        <w:spacing w:before="0" w:after="285" w:line="260" w:lineRule="exact"/>
        <w:ind w:left="20" w:firstLine="520"/>
        <w:rPr>
          <w:sz w:val="28"/>
          <w:szCs w:val="28"/>
        </w:rPr>
      </w:pPr>
      <w:r w:rsidRPr="00D6236E">
        <w:rPr>
          <w:sz w:val="28"/>
          <w:szCs w:val="28"/>
        </w:rPr>
        <w:t>Кворум для проведения заседания Общественной палаты имеется.</w:t>
      </w:r>
    </w:p>
    <w:p w:rsidR="00EB361C" w:rsidRPr="00D6236E" w:rsidRDefault="00DA17CB">
      <w:pPr>
        <w:pStyle w:val="20"/>
        <w:shd w:val="clear" w:color="auto" w:fill="auto"/>
        <w:spacing w:after="241" w:line="260" w:lineRule="exact"/>
        <w:ind w:left="4100" w:firstLine="0"/>
        <w:jc w:val="left"/>
        <w:rPr>
          <w:sz w:val="28"/>
          <w:szCs w:val="28"/>
        </w:rPr>
      </w:pPr>
      <w:r w:rsidRPr="00D6236E">
        <w:rPr>
          <w:rStyle w:val="21"/>
          <w:b/>
          <w:bCs/>
          <w:sz w:val="28"/>
          <w:szCs w:val="28"/>
        </w:rPr>
        <w:t>Повестка дня</w:t>
      </w:r>
    </w:p>
    <w:p w:rsidR="00EB361C" w:rsidRPr="00D6236E" w:rsidRDefault="00DA17CB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24" w:lineRule="exact"/>
        <w:ind w:left="20" w:firstLine="520"/>
        <w:jc w:val="both"/>
        <w:rPr>
          <w:sz w:val="28"/>
          <w:szCs w:val="28"/>
        </w:rPr>
      </w:pPr>
      <w:r w:rsidRPr="00D6236E">
        <w:rPr>
          <w:sz w:val="28"/>
          <w:szCs w:val="28"/>
        </w:rPr>
        <w:t>Представление членов Общественной палаты.</w:t>
      </w:r>
    </w:p>
    <w:p w:rsidR="00EB361C" w:rsidRPr="00D6236E" w:rsidRDefault="00DA17CB">
      <w:pPr>
        <w:pStyle w:val="20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24" w:lineRule="exact"/>
        <w:ind w:left="940" w:right="20"/>
        <w:jc w:val="left"/>
        <w:rPr>
          <w:sz w:val="28"/>
          <w:szCs w:val="28"/>
        </w:rPr>
      </w:pPr>
      <w:r w:rsidRPr="00D6236E">
        <w:rPr>
          <w:sz w:val="28"/>
          <w:szCs w:val="28"/>
        </w:rPr>
        <w:t>Избрание председателя, заместителя председателя и президиума Общественной палаты.</w:t>
      </w:r>
    </w:p>
    <w:p w:rsidR="00EB361C" w:rsidRPr="00D6236E" w:rsidRDefault="00DA17CB">
      <w:pPr>
        <w:pStyle w:val="20"/>
        <w:numPr>
          <w:ilvl w:val="0"/>
          <w:numId w:val="1"/>
        </w:numPr>
        <w:shd w:val="clear" w:color="auto" w:fill="auto"/>
        <w:tabs>
          <w:tab w:val="left" w:pos="905"/>
        </w:tabs>
        <w:spacing w:after="0" w:line="324" w:lineRule="exact"/>
        <w:ind w:left="940" w:right="20"/>
        <w:jc w:val="left"/>
        <w:rPr>
          <w:sz w:val="28"/>
          <w:szCs w:val="28"/>
        </w:rPr>
      </w:pPr>
      <w:r w:rsidRPr="00D6236E">
        <w:rPr>
          <w:sz w:val="28"/>
          <w:szCs w:val="28"/>
        </w:rPr>
        <w:t xml:space="preserve">Обсуждение ежегодного послания главы Республики Дагестан </w:t>
      </w:r>
      <w:proofErr w:type="spellStart"/>
      <w:r w:rsidRPr="00D6236E">
        <w:rPr>
          <w:sz w:val="28"/>
          <w:szCs w:val="28"/>
        </w:rPr>
        <w:t>Абдулати</w:t>
      </w:r>
      <w:r w:rsidR="00D6236E" w:rsidRPr="00D6236E">
        <w:rPr>
          <w:sz w:val="28"/>
          <w:szCs w:val="28"/>
        </w:rPr>
        <w:t>п</w:t>
      </w:r>
      <w:r w:rsidRPr="00D6236E">
        <w:rPr>
          <w:sz w:val="28"/>
          <w:szCs w:val="28"/>
        </w:rPr>
        <w:t>ова</w:t>
      </w:r>
      <w:proofErr w:type="spellEnd"/>
      <w:r w:rsidRPr="00D6236E">
        <w:rPr>
          <w:sz w:val="28"/>
          <w:szCs w:val="28"/>
        </w:rPr>
        <w:t xml:space="preserve"> Р.Г. Народному собранию РД.</w:t>
      </w:r>
    </w:p>
    <w:p w:rsidR="00EB361C" w:rsidRPr="00D6236E" w:rsidRDefault="00DA17CB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324" w:lineRule="exact"/>
        <w:ind w:left="20" w:firstLine="520"/>
        <w:jc w:val="both"/>
        <w:rPr>
          <w:sz w:val="28"/>
          <w:szCs w:val="28"/>
        </w:rPr>
      </w:pPr>
      <w:r w:rsidRPr="00D6236E">
        <w:rPr>
          <w:sz w:val="28"/>
          <w:szCs w:val="28"/>
        </w:rPr>
        <w:t>Утверждение плана работы Общественной палаты на 2016 год.</w:t>
      </w:r>
    </w:p>
    <w:p w:rsidR="00EB361C" w:rsidRPr="00D6236E" w:rsidRDefault="00DA17CB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502" w:line="324" w:lineRule="exact"/>
        <w:ind w:left="20" w:firstLine="520"/>
        <w:jc w:val="both"/>
        <w:rPr>
          <w:sz w:val="28"/>
          <w:szCs w:val="28"/>
        </w:rPr>
      </w:pPr>
      <w:r w:rsidRPr="00D6236E">
        <w:rPr>
          <w:sz w:val="28"/>
          <w:szCs w:val="28"/>
        </w:rPr>
        <w:t>Утверждение состава комиссий Общественной палаты.</w:t>
      </w:r>
    </w:p>
    <w:p w:rsidR="00EB361C" w:rsidRPr="00D6236E" w:rsidRDefault="00DA17CB">
      <w:pPr>
        <w:pStyle w:val="1"/>
        <w:shd w:val="clear" w:color="auto" w:fill="auto"/>
        <w:spacing w:before="0" w:after="176" w:line="372" w:lineRule="exact"/>
        <w:ind w:left="20" w:right="20" w:firstLine="520"/>
        <w:rPr>
          <w:sz w:val="28"/>
          <w:szCs w:val="28"/>
        </w:rPr>
      </w:pPr>
      <w:r w:rsidRPr="00D6236E">
        <w:rPr>
          <w:sz w:val="28"/>
          <w:szCs w:val="28"/>
        </w:rPr>
        <w:t>1. По первому и второму вопросам повестки дня выступила зам.</w:t>
      </w:r>
      <w:r w:rsidR="00D6236E" w:rsidRPr="00D6236E">
        <w:rPr>
          <w:sz w:val="28"/>
          <w:szCs w:val="28"/>
        </w:rPr>
        <w:t xml:space="preserve"> </w:t>
      </w:r>
      <w:r w:rsidRPr="00D6236E">
        <w:rPr>
          <w:sz w:val="28"/>
          <w:szCs w:val="28"/>
        </w:rPr>
        <w:t>главы администрации города Левицкая Л.П. Она представила присутствующим всех членов Общественной палаты и выразила уверенность, что новый состав Общественной палаты будет плодотворно и добросовестно работать на благо нашего родного города.</w:t>
      </w:r>
    </w:p>
    <w:p w:rsidR="00EB361C" w:rsidRPr="00D6236E" w:rsidRDefault="00DA17CB">
      <w:pPr>
        <w:pStyle w:val="1"/>
        <w:shd w:val="clear" w:color="auto" w:fill="auto"/>
        <w:spacing w:before="0" w:after="274"/>
        <w:ind w:left="20" w:right="20" w:firstLine="520"/>
        <w:rPr>
          <w:sz w:val="28"/>
          <w:szCs w:val="28"/>
        </w:rPr>
      </w:pPr>
      <w:r w:rsidRPr="00D6236E">
        <w:rPr>
          <w:sz w:val="28"/>
          <w:szCs w:val="28"/>
        </w:rPr>
        <w:t>Левицкая Л.П. сообщила, что для организованной и легитимной работы Общественной палаты необходимо избрать председателя, заместителя председателя и президиум. Обсудив имеющиеся кандидатуры,</w:t>
      </w:r>
    </w:p>
    <w:p w:rsidR="00EB361C" w:rsidRPr="00D6236E" w:rsidRDefault="00DA17CB">
      <w:pPr>
        <w:pStyle w:val="20"/>
        <w:shd w:val="clear" w:color="auto" w:fill="auto"/>
        <w:spacing w:after="294" w:line="260" w:lineRule="exact"/>
        <w:ind w:left="3000" w:firstLine="0"/>
        <w:jc w:val="left"/>
        <w:rPr>
          <w:sz w:val="28"/>
          <w:szCs w:val="28"/>
        </w:rPr>
      </w:pPr>
      <w:r w:rsidRPr="00D6236E">
        <w:rPr>
          <w:sz w:val="28"/>
          <w:szCs w:val="28"/>
        </w:rPr>
        <w:t>Общественная палата решила:</w:t>
      </w:r>
    </w:p>
    <w:p w:rsidR="00EB361C" w:rsidRPr="00D6236E" w:rsidRDefault="00DA17CB" w:rsidP="00D6236E">
      <w:pPr>
        <w:pStyle w:val="1"/>
        <w:shd w:val="clear" w:color="auto" w:fill="auto"/>
        <w:spacing w:before="0" w:after="204" w:line="260" w:lineRule="exact"/>
        <w:ind w:firstLine="0"/>
        <w:rPr>
          <w:sz w:val="28"/>
          <w:szCs w:val="28"/>
        </w:rPr>
      </w:pPr>
      <w:r w:rsidRPr="00D6236E">
        <w:rPr>
          <w:sz w:val="28"/>
          <w:szCs w:val="28"/>
        </w:rPr>
        <w:t>1. Избрать:</w:t>
      </w:r>
    </w:p>
    <w:p w:rsidR="00EB361C" w:rsidRPr="00D6236E" w:rsidRDefault="00DA17CB">
      <w:pPr>
        <w:pStyle w:val="1"/>
        <w:numPr>
          <w:ilvl w:val="0"/>
          <w:numId w:val="2"/>
        </w:numPr>
        <w:shd w:val="clear" w:color="auto" w:fill="auto"/>
        <w:tabs>
          <w:tab w:val="left" w:pos="1295"/>
        </w:tabs>
        <w:spacing w:before="0" w:after="178" w:line="370" w:lineRule="exact"/>
        <w:ind w:left="1340" w:right="20"/>
        <w:rPr>
          <w:sz w:val="28"/>
          <w:szCs w:val="28"/>
        </w:rPr>
      </w:pPr>
      <w:proofErr w:type="spellStart"/>
      <w:r w:rsidRPr="00D6236E">
        <w:rPr>
          <w:sz w:val="28"/>
          <w:szCs w:val="28"/>
        </w:rPr>
        <w:t>Селимханову</w:t>
      </w:r>
      <w:proofErr w:type="spellEnd"/>
      <w:r w:rsidRPr="00D6236E">
        <w:rPr>
          <w:sz w:val="28"/>
          <w:szCs w:val="28"/>
        </w:rPr>
        <w:t xml:space="preserve"> </w:t>
      </w:r>
      <w:proofErr w:type="spellStart"/>
      <w:r w:rsidRPr="00D6236E">
        <w:rPr>
          <w:sz w:val="28"/>
          <w:szCs w:val="28"/>
        </w:rPr>
        <w:t>Гюльнару</w:t>
      </w:r>
      <w:proofErr w:type="spellEnd"/>
      <w:r w:rsidRPr="00D6236E">
        <w:rPr>
          <w:sz w:val="28"/>
          <w:szCs w:val="28"/>
        </w:rPr>
        <w:t xml:space="preserve"> </w:t>
      </w:r>
      <w:proofErr w:type="spellStart"/>
      <w:r w:rsidRPr="00D6236E">
        <w:rPr>
          <w:sz w:val="28"/>
          <w:szCs w:val="28"/>
        </w:rPr>
        <w:t>Магомедрасуловну</w:t>
      </w:r>
      <w:proofErr w:type="spellEnd"/>
      <w:r w:rsidRPr="00D6236E">
        <w:rPr>
          <w:sz w:val="28"/>
          <w:szCs w:val="28"/>
        </w:rPr>
        <w:t xml:space="preserve">, директора МБО </w:t>
      </w:r>
      <w:proofErr w:type="gramStart"/>
      <w:r w:rsidRPr="00D6236E">
        <w:rPr>
          <w:sz w:val="28"/>
          <w:szCs w:val="28"/>
        </w:rPr>
        <w:t>ДО</w:t>
      </w:r>
      <w:proofErr w:type="gramEnd"/>
      <w:r w:rsidRPr="00D6236E">
        <w:rPr>
          <w:sz w:val="28"/>
          <w:szCs w:val="28"/>
        </w:rPr>
        <w:t xml:space="preserve"> </w:t>
      </w:r>
      <w:proofErr w:type="gramStart"/>
      <w:r w:rsidRPr="00D6236E">
        <w:rPr>
          <w:sz w:val="28"/>
          <w:szCs w:val="28"/>
        </w:rPr>
        <w:t>Дом</w:t>
      </w:r>
      <w:proofErr w:type="gramEnd"/>
      <w:r w:rsidRPr="00D6236E">
        <w:rPr>
          <w:sz w:val="28"/>
          <w:szCs w:val="28"/>
        </w:rPr>
        <w:t xml:space="preserve"> детского творчества - Председателем Общественной палаты при главе Городского округа «город Каспийск»</w:t>
      </w:r>
    </w:p>
    <w:p w:rsidR="00EB361C" w:rsidRDefault="00DA17CB">
      <w:pPr>
        <w:pStyle w:val="1"/>
        <w:numPr>
          <w:ilvl w:val="0"/>
          <w:numId w:val="2"/>
        </w:numPr>
        <w:shd w:val="clear" w:color="auto" w:fill="auto"/>
        <w:tabs>
          <w:tab w:val="left" w:pos="1290"/>
        </w:tabs>
        <w:spacing w:before="0" w:after="0" w:line="372" w:lineRule="exact"/>
        <w:ind w:left="1340" w:right="20"/>
        <w:rPr>
          <w:sz w:val="28"/>
          <w:szCs w:val="28"/>
        </w:rPr>
      </w:pPr>
      <w:proofErr w:type="spellStart"/>
      <w:r w:rsidRPr="00D6236E">
        <w:rPr>
          <w:sz w:val="28"/>
          <w:szCs w:val="28"/>
        </w:rPr>
        <w:t>Абдусаламову</w:t>
      </w:r>
      <w:proofErr w:type="spellEnd"/>
      <w:r w:rsidRPr="00D6236E">
        <w:rPr>
          <w:sz w:val="28"/>
          <w:szCs w:val="28"/>
        </w:rPr>
        <w:t xml:space="preserve"> Гульнару </w:t>
      </w:r>
      <w:proofErr w:type="spellStart"/>
      <w:r w:rsidRPr="00D6236E">
        <w:rPr>
          <w:sz w:val="28"/>
          <w:szCs w:val="28"/>
        </w:rPr>
        <w:t>Алиевну</w:t>
      </w:r>
      <w:proofErr w:type="spellEnd"/>
      <w:r w:rsidRPr="00D6236E">
        <w:rPr>
          <w:sz w:val="28"/>
          <w:szCs w:val="28"/>
        </w:rPr>
        <w:t>, начальника общего отдела ОАО «КЗТМ» - заместителем председателя Общественной палаты при главе Городского округа «город Каспийск».</w:t>
      </w:r>
    </w:p>
    <w:p w:rsidR="00D6236E" w:rsidRDefault="00D6236E" w:rsidP="00D6236E">
      <w:pPr>
        <w:pStyle w:val="1"/>
        <w:shd w:val="clear" w:color="auto" w:fill="auto"/>
        <w:tabs>
          <w:tab w:val="left" w:pos="1290"/>
        </w:tabs>
        <w:spacing w:before="0" w:after="0" w:line="372" w:lineRule="exact"/>
        <w:ind w:right="20" w:firstLine="0"/>
        <w:rPr>
          <w:sz w:val="28"/>
          <w:szCs w:val="28"/>
        </w:rPr>
      </w:pPr>
    </w:p>
    <w:p w:rsidR="00D6236E" w:rsidRPr="00D6236E" w:rsidRDefault="00D6236E" w:rsidP="00D6236E">
      <w:pPr>
        <w:pStyle w:val="1"/>
        <w:shd w:val="clear" w:color="auto" w:fill="auto"/>
        <w:tabs>
          <w:tab w:val="left" w:pos="1290"/>
        </w:tabs>
        <w:spacing w:before="0" w:after="0" w:line="372" w:lineRule="exact"/>
        <w:ind w:right="20" w:firstLine="0"/>
        <w:rPr>
          <w:sz w:val="28"/>
          <w:szCs w:val="28"/>
        </w:rPr>
      </w:pPr>
    </w:p>
    <w:p w:rsidR="00C02D65" w:rsidRDefault="00C02D65" w:rsidP="00C02D6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lastRenderedPageBreak/>
        <w:t>2. Сформировать президиум Общественной палаты при главе Городского округа «город Каспийск» в следующем составе:</w:t>
      </w:r>
    </w:p>
    <w:p w:rsidR="00D6236E" w:rsidRPr="00D6236E" w:rsidRDefault="00D6236E" w:rsidP="00C02D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Pr="00D6236E" w:rsidRDefault="00C02D65" w:rsidP="00D6236E">
      <w:pPr>
        <w:widowControl/>
        <w:numPr>
          <w:ilvl w:val="0"/>
          <w:numId w:val="3"/>
        </w:numPr>
        <w:ind w:firstLine="113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Селимханова </w:t>
      </w: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Гюльнара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Магомедрасуловна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;</w:t>
      </w:r>
    </w:p>
    <w:p w:rsidR="00C02D65" w:rsidRPr="00D6236E" w:rsidRDefault="00C02D65" w:rsidP="00D6236E">
      <w:pPr>
        <w:widowControl/>
        <w:numPr>
          <w:ilvl w:val="0"/>
          <w:numId w:val="3"/>
        </w:numPr>
        <w:ind w:firstLine="113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Абдусаламова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Гульнара </w:t>
      </w: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Алиевна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;</w:t>
      </w:r>
    </w:p>
    <w:p w:rsidR="00C02D65" w:rsidRDefault="00C02D65" w:rsidP="00D6236E">
      <w:pPr>
        <w:widowControl/>
        <w:numPr>
          <w:ilvl w:val="0"/>
          <w:numId w:val="3"/>
        </w:numPr>
        <w:ind w:firstLine="113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Ярахмедова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Наида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Асадулаевна</w:t>
      </w:r>
      <w:proofErr w:type="spellEnd"/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.</w:t>
      </w:r>
    </w:p>
    <w:p w:rsidR="00D6236E" w:rsidRPr="00D6236E" w:rsidRDefault="00D6236E" w:rsidP="00D6236E">
      <w:pPr>
        <w:widowControl/>
        <w:ind w:left="1134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C02D65" w:rsidRPr="00D6236E" w:rsidRDefault="00C02D65" w:rsidP="00C02D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Итоги голосования:</w:t>
      </w:r>
    </w:p>
    <w:p w:rsidR="00C02D65" w:rsidRPr="00D6236E" w:rsidRDefault="00C02D65" w:rsidP="00C02D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«За» - 15, «Против» - 0, «Воздержался» - 0.</w:t>
      </w:r>
    </w:p>
    <w:p w:rsidR="00C02D65" w:rsidRDefault="00C02D65" w:rsidP="00C02D65">
      <w:pPr>
        <w:widowControl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Решение принято.</w:t>
      </w:r>
    </w:p>
    <w:p w:rsidR="00D6236E" w:rsidRPr="00D6236E" w:rsidRDefault="00D6236E" w:rsidP="00C02D6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2. Обсуждение третьего вопроса повестки дня началось с выступления главы Городского округа «город Каспийск»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Абдулаева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М.С. Магомед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Сулейманович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поздравил всех членов Общественной палаты с началом работы и выразил уверенность в том, ч</w:t>
      </w:r>
      <w:r w:rsidR="00D6236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о работа палаты будет плодотворной и эффективной. Глава города сообщил, что 1 февраля 2016 года глава Республики Дагестан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Абдулатипов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Р.Г. обратился к Народному собранию республики с ежегодным посланием. Основными темами послания были безопасность, борьба с экстремизмом, развитие промышленности и защита гражданских прав и свобод. В своем выступлении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Абдулатипов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Р.Г. отметил «Активную роль в наших преобразованиях играет Общественная палата. Хочу поблагодарить председателя Г.М. Гамзатова и членов Общественной палаты за инициативность и неравнодушие. Эффективными площадками для диалога между властью и гражданами становятся общественные палаты районов и городов». Поэтому всем нам надо не уставая трудиться, чтобы наш город стал еще более красивым, уютным и безопасным. Члены общественной палаты приняли активное участие в обсуждении послания главы республики. Были высказаны различные предложения по улучшению в городе системы здравоохранения, образования и микроклимата. По итогам обсуждения,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Общественная палата решила</w:t>
      </w:r>
    </w:p>
    <w:p w:rsidR="00D6236E" w:rsidRPr="00D6236E" w:rsidRDefault="00D6236E" w:rsidP="00D6236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Главный тезис послания главы Республики Дагестан «работать эффективно, работать честно» считать главным девизом в работе Общественной палаты. Учесть основные темы послания при разработке плана работы Общественной палаты.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Итоги голосования: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«За» - 15, «Против» - 0, «Воздержался» - 0.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Решение принято.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Pr="00D6236E" w:rsidRDefault="00C02D65" w:rsidP="00D6236E">
      <w:pPr>
        <w:pStyle w:val="a5"/>
        <w:widowControl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палаты Селимханова Г.М. представила на рассмотрение Общественной палаты проект плана работы на 2016 год (план работы прилагается). Изучив предлагаемый план работы</w:t>
      </w:r>
    </w:p>
    <w:p w:rsidR="00D6236E" w:rsidRPr="00D6236E" w:rsidRDefault="00D6236E" w:rsidP="00D6236E">
      <w:pPr>
        <w:pStyle w:val="a5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Общественная палата решила</w:t>
      </w:r>
    </w:p>
    <w:p w:rsidR="00D6236E" w:rsidRPr="00D6236E" w:rsidRDefault="00D6236E" w:rsidP="00D6236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Общественной палаты на 2016 год </w:t>
      </w:r>
    </w:p>
    <w:p w:rsid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 голосования: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«За» -15, «Против» - 0, «Воздержался» - 0.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P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5. По пятому вопросу председатель Общественной палаты предложила членам палаты создать три комиссии для оперативного решения целей и задач, поставленный перед палатой. В Общественной палате действуют три комиссии:</w:t>
      </w:r>
    </w:p>
    <w:p w:rsidR="00C02D65" w:rsidRPr="00D6236E" w:rsidRDefault="00C02D65" w:rsidP="00D6236E">
      <w:pPr>
        <w:pStyle w:val="a5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 по социально-экономическим вопросам.</w:t>
      </w:r>
    </w:p>
    <w:p w:rsidR="00C02D65" w:rsidRPr="00D6236E" w:rsidRDefault="00C02D65" w:rsidP="00D6236E">
      <w:pPr>
        <w:pStyle w:val="a5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 по религиозным, политическим, духовно-нравственным вопросам</w:t>
      </w:r>
    </w:p>
    <w:p w:rsidR="00C02D65" w:rsidRPr="00D6236E" w:rsidRDefault="00C02D65" w:rsidP="00D6236E">
      <w:pPr>
        <w:pStyle w:val="a5"/>
        <w:widowControl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 по вопросам строительства, транспорта и торговли.</w:t>
      </w: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Обсудив пятый вопрос повестки дня,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Общественная палата решила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P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Утвердить следующие составы комиссий Общественной палаты:</w:t>
      </w:r>
    </w:p>
    <w:p w:rsidR="00C02D65" w:rsidRP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 по социально-экономическим вопросам:</w:t>
      </w:r>
    </w:p>
    <w:p w:rsidR="00C02D65" w:rsidRPr="00D6236E" w:rsidRDefault="00C02D65" w:rsidP="00D6236E">
      <w:pPr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Шейхмагомедова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Хайбулаевна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D6236E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6236E">
        <w:rPr>
          <w:rFonts w:ascii="Times New Roman" w:eastAsia="Times New Roman" w:hAnsi="Times New Roman" w:cs="Times New Roman"/>
          <w:sz w:val="28"/>
          <w:szCs w:val="28"/>
        </w:rPr>
        <w:t>ачальника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соц.защиты</w:t>
      </w:r>
      <w:proofErr w:type="spellEnd"/>
    </w:p>
    <w:p w:rsidR="00C02D65" w:rsidRPr="00D6236E" w:rsidRDefault="00C02D65" w:rsidP="00D6236E">
      <w:pPr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Чумак Валерий Михайлович - начальник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юр.отдела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ОАО «завода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D6236E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6236E">
        <w:rPr>
          <w:rFonts w:ascii="Times New Roman" w:eastAsia="Times New Roman" w:hAnsi="Times New Roman" w:cs="Times New Roman"/>
          <w:sz w:val="28"/>
          <w:szCs w:val="28"/>
        </w:rPr>
        <w:t>аджиева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>» ,</w:t>
      </w:r>
    </w:p>
    <w:p w:rsidR="00C02D65" w:rsidRPr="00D6236E" w:rsidRDefault="00C02D65" w:rsidP="00D6236E">
      <w:pPr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Гасангусейнов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Курбанович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руководитель группы АСВ УПФР по РД в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D6236E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6236E">
        <w:rPr>
          <w:rFonts w:ascii="Times New Roman" w:eastAsia="Times New Roman" w:hAnsi="Times New Roman" w:cs="Times New Roman"/>
          <w:sz w:val="28"/>
          <w:szCs w:val="28"/>
        </w:rPr>
        <w:t>аспийске</w:t>
      </w:r>
      <w:proofErr w:type="spellEnd"/>
    </w:p>
    <w:p w:rsidR="00C02D65" w:rsidRPr="00D6236E" w:rsidRDefault="00C02D65" w:rsidP="00D6236E">
      <w:pPr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Гамзатова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Таймазовна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Директор МБОУ </w:t>
      </w:r>
      <w:r w:rsidRPr="00D6236E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D6236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COIII</w:t>
      </w:r>
      <w:r w:rsidRPr="00D623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6236E">
        <w:rPr>
          <w:rFonts w:ascii="Times New Roman" w:eastAsia="Times New Roman" w:hAnsi="Times New Roman" w:cs="Times New Roman"/>
          <w:sz w:val="28"/>
          <w:szCs w:val="28"/>
        </w:rPr>
        <w:t>№ 6»</w:t>
      </w:r>
    </w:p>
    <w:p w:rsidR="00C02D65" w:rsidRDefault="00C02D65" w:rsidP="00D6236E">
      <w:pPr>
        <w:widowControl/>
        <w:numPr>
          <w:ilvl w:val="0"/>
          <w:numId w:val="4"/>
        </w:numPr>
        <w:tabs>
          <w:tab w:val="left" w:pos="993"/>
        </w:tabs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Акбиева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Исламгереевна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заведующая МБДОУ «Центр развития ребенка - детский сад № 5»</w:t>
      </w:r>
    </w:p>
    <w:p w:rsidR="00D6236E" w:rsidRPr="00D6236E" w:rsidRDefault="00D6236E" w:rsidP="00D6236E">
      <w:pPr>
        <w:widowControl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D65" w:rsidRP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Комиссия, политическим, духовно-нравственным вопросам</w:t>
      </w:r>
    </w:p>
    <w:p w:rsidR="00C02D65" w:rsidRPr="00D6236E" w:rsidRDefault="00C02D65" w:rsidP="00D6236E">
      <w:pPr>
        <w:pStyle w:val="a5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Хидирбеков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Калимула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Казимагомедович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РО Джума-мечеть</w:t>
      </w:r>
    </w:p>
    <w:p w:rsidR="00C02D65" w:rsidRPr="00D6236E" w:rsidRDefault="00C02D65" w:rsidP="00D6236E">
      <w:pPr>
        <w:pStyle w:val="a5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Якубов Магомед-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Арип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Магомедович - председатель Совета ветеранов Афганистана</w:t>
      </w:r>
    </w:p>
    <w:p w:rsidR="00C02D65" w:rsidRDefault="00C02D65" w:rsidP="00D6236E">
      <w:pPr>
        <w:pStyle w:val="a5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Анисимов Вадим Владимирович Иеромонах Иоанн - РО православного прихода «Церковь Казанской иконы божьей матери»</w:t>
      </w:r>
    </w:p>
    <w:p w:rsidR="00D6236E" w:rsidRPr="00D6236E" w:rsidRDefault="00D6236E" w:rsidP="00D6236E">
      <w:pPr>
        <w:pStyle w:val="a5"/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2D65" w:rsidRPr="00D6236E" w:rsidRDefault="00C02D65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>Комиссия по вопросам строительства, транспорта и торговли</w:t>
      </w:r>
    </w:p>
    <w:p w:rsidR="00C02D65" w:rsidRPr="00D6236E" w:rsidRDefault="00C02D65" w:rsidP="00D6236E">
      <w:pPr>
        <w:pStyle w:val="a5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Мукаилов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Мехреб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Ахмедович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профкома ОА</w:t>
      </w:r>
      <w:r w:rsidR="001D3C84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«завод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Дагдизель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2D65" w:rsidRPr="00D6236E" w:rsidRDefault="00C02D65" w:rsidP="00D6236E">
      <w:pPr>
        <w:pStyle w:val="a5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Джапаров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Абдулкерим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Нурбагомедович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директор ООО УК «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Жилсервис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02D65" w:rsidRPr="00D6236E" w:rsidRDefault="00C02D65" w:rsidP="00D6236E">
      <w:pPr>
        <w:pStyle w:val="a5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Магомедов Ибрагим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Гусейнович</w:t>
      </w:r>
      <w:proofErr w:type="spellEnd"/>
    </w:p>
    <w:p w:rsidR="00C02D65" w:rsidRPr="00D6236E" w:rsidRDefault="00C02D65" w:rsidP="00D6236E">
      <w:pPr>
        <w:pStyle w:val="a5"/>
        <w:widowControl/>
        <w:numPr>
          <w:ilvl w:val="0"/>
          <w:numId w:val="7"/>
        </w:num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Гаджимагомедов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Мурад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Гаджиахмедович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D6236E">
        <w:rPr>
          <w:rFonts w:ascii="Times New Roman" w:eastAsia="Times New Roman" w:hAnsi="Times New Roman" w:cs="Times New Roman"/>
          <w:sz w:val="28"/>
          <w:szCs w:val="28"/>
        </w:rPr>
        <w:t>И.О.начальника</w:t>
      </w:r>
      <w:proofErr w:type="spellEnd"/>
      <w:r w:rsidRPr="00D6236E">
        <w:rPr>
          <w:rFonts w:ascii="Times New Roman" w:eastAsia="Times New Roman" w:hAnsi="Times New Roman" w:cs="Times New Roman"/>
          <w:sz w:val="28"/>
          <w:szCs w:val="28"/>
        </w:rPr>
        <w:t xml:space="preserve"> автостанции г. Каспийска</w:t>
      </w: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Итоги голосования: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«За» </w:t>
      </w:r>
      <w:r w:rsidRPr="00D6236E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-15,</w:t>
      </w: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«Против» - 0, «Воздержался» - 0.</w:t>
      </w: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принято.</w:t>
      </w:r>
    </w:p>
    <w:p w:rsid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02D65" w:rsidRDefault="00C02D65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Общественной палаты</w:t>
      </w:r>
      <w:r w:rsidR="00D62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Г.М. Селимханова</w:t>
      </w:r>
    </w:p>
    <w:p w:rsid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6E" w:rsidRPr="00D6236E" w:rsidRDefault="00D6236E" w:rsidP="00D6236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вела                                                                 Г.А.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Абдусаламова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2D65" w:rsidRPr="00D6236E" w:rsidRDefault="00C02D65" w:rsidP="00D6236E">
      <w:pPr>
        <w:pStyle w:val="1"/>
        <w:shd w:val="clear" w:color="auto" w:fill="auto"/>
        <w:tabs>
          <w:tab w:val="left" w:pos="1290"/>
        </w:tabs>
        <w:spacing w:before="0" w:after="0" w:line="372" w:lineRule="exact"/>
        <w:ind w:left="1340" w:right="20" w:firstLine="0"/>
        <w:rPr>
          <w:sz w:val="28"/>
          <w:szCs w:val="28"/>
        </w:rPr>
      </w:pPr>
    </w:p>
    <w:sectPr w:rsidR="00C02D65" w:rsidRPr="00D6236E" w:rsidSect="00EB361C">
      <w:type w:val="continuous"/>
      <w:pgSz w:w="11909" w:h="16838"/>
      <w:pgMar w:top="650" w:right="1277" w:bottom="645" w:left="12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39" w:rsidRDefault="00D47039" w:rsidP="00EB361C">
      <w:r>
        <w:separator/>
      </w:r>
    </w:p>
  </w:endnote>
  <w:endnote w:type="continuationSeparator" w:id="0">
    <w:p w:rsidR="00D47039" w:rsidRDefault="00D47039" w:rsidP="00EB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39" w:rsidRDefault="00D47039"/>
  </w:footnote>
  <w:footnote w:type="continuationSeparator" w:id="0">
    <w:p w:rsidR="00D47039" w:rsidRDefault="00D470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633A62"/>
    <w:multiLevelType w:val="hybridMultilevel"/>
    <w:tmpl w:val="04323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C40C6B"/>
    <w:multiLevelType w:val="multilevel"/>
    <w:tmpl w:val="33A23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454AD"/>
    <w:multiLevelType w:val="hybridMultilevel"/>
    <w:tmpl w:val="5C84B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43BC0"/>
    <w:multiLevelType w:val="hybridMultilevel"/>
    <w:tmpl w:val="0DFE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C3138"/>
    <w:multiLevelType w:val="multilevel"/>
    <w:tmpl w:val="18524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361C"/>
    <w:rsid w:val="001D3C84"/>
    <w:rsid w:val="00C02D65"/>
    <w:rsid w:val="00D47039"/>
    <w:rsid w:val="00D6236E"/>
    <w:rsid w:val="00DA17CB"/>
    <w:rsid w:val="00E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6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61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B3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EB36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B36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rsid w:val="00EB361C"/>
    <w:pPr>
      <w:shd w:val="clear" w:color="auto" w:fill="FFFFFF"/>
      <w:spacing w:after="36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EB361C"/>
    <w:pPr>
      <w:shd w:val="clear" w:color="auto" w:fill="FFFFFF"/>
      <w:spacing w:before="360" w:after="180" w:line="377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6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2016-04-27T08:59:00Z</dcterms:created>
  <dcterms:modified xsi:type="dcterms:W3CDTF">2016-04-27T09:18:00Z</dcterms:modified>
</cp:coreProperties>
</file>