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C" w:rsidRPr="00C23CA4" w:rsidRDefault="00F8598C" w:rsidP="00F8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23CA4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C23CA4">
        <w:rPr>
          <w:rFonts w:ascii="Times New Roman" w:hAnsi="Times New Roman" w:cs="Times New Roman"/>
          <w:b/>
          <w:sz w:val="24"/>
          <w:szCs w:val="24"/>
        </w:rPr>
        <w:t>О</w:t>
      </w:r>
    </w:p>
    <w:p w:rsidR="00F8598C" w:rsidRPr="00C23CA4" w:rsidRDefault="00F8598C" w:rsidP="00F8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распоряжением главы</w:t>
      </w:r>
    </w:p>
    <w:p w:rsidR="00F8598C" w:rsidRPr="00C23CA4" w:rsidRDefault="00F8598C" w:rsidP="00F8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городского округа «город Каспийск»</w:t>
      </w:r>
    </w:p>
    <w:p w:rsidR="00F8598C" w:rsidRPr="00C23CA4" w:rsidRDefault="00F8598C" w:rsidP="00F85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от 27.12.2018 г. № 458-р</w:t>
      </w:r>
    </w:p>
    <w:p w:rsidR="00F8598C" w:rsidRPr="00C23CA4" w:rsidRDefault="00F8598C">
      <w:pPr>
        <w:rPr>
          <w:sz w:val="24"/>
          <w:szCs w:val="24"/>
        </w:rPr>
      </w:pPr>
    </w:p>
    <w:p w:rsidR="00A0694B" w:rsidRPr="00C23CA4" w:rsidRDefault="00A0694B" w:rsidP="00A06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598C" w:rsidRPr="00C23CA4" w:rsidRDefault="00F8598C" w:rsidP="00A06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>о</w:t>
      </w:r>
      <w:r w:rsidR="00A0694B" w:rsidRPr="00C23CA4">
        <w:rPr>
          <w:rFonts w:ascii="Times New Roman" w:hAnsi="Times New Roman" w:cs="Times New Roman"/>
          <w:b/>
          <w:sz w:val="24"/>
          <w:szCs w:val="24"/>
        </w:rPr>
        <w:t xml:space="preserve"> межведомственной рабочей группе </w:t>
      </w:r>
    </w:p>
    <w:p w:rsidR="00A0694B" w:rsidRPr="00C23CA4" w:rsidRDefault="00A0694B" w:rsidP="00A06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 xml:space="preserve"> по топливно-энергетическому комплексу</w:t>
      </w:r>
    </w:p>
    <w:p w:rsidR="00A0694B" w:rsidRPr="00C23CA4" w:rsidRDefault="00A0694B" w:rsidP="00A06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</w:t>
      </w:r>
    </w:p>
    <w:p w:rsidR="00A0694B" w:rsidRPr="00C23CA4" w:rsidRDefault="00A0694B" w:rsidP="00A069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4B" w:rsidRPr="00C23CA4" w:rsidRDefault="00B444FF" w:rsidP="00B444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    1. </w:t>
      </w:r>
      <w:r w:rsidR="00A0694B" w:rsidRPr="00C23CA4">
        <w:rPr>
          <w:rFonts w:ascii="Times New Roman" w:hAnsi="Times New Roman" w:cs="Times New Roman"/>
          <w:sz w:val="24"/>
          <w:szCs w:val="24"/>
        </w:rPr>
        <w:t>Настоящее Положение определяет правовые и организационные основы деятельности межведомственной рабочей группы по топливно-энергетическому комплексу городского округа «город Каспийск» (далее</w:t>
      </w:r>
      <w:r w:rsidR="00C23C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694B" w:rsidRPr="00C23CA4">
        <w:rPr>
          <w:rFonts w:ascii="Times New Roman" w:hAnsi="Times New Roman" w:cs="Times New Roman"/>
          <w:sz w:val="24"/>
          <w:szCs w:val="24"/>
        </w:rPr>
        <w:t>- рабочая группа)</w:t>
      </w:r>
    </w:p>
    <w:p w:rsidR="00A0694B" w:rsidRPr="00C23CA4" w:rsidRDefault="00B444FF" w:rsidP="00B444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     2. </w:t>
      </w:r>
      <w:r w:rsidR="00A0694B" w:rsidRPr="00C23CA4"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</w:t>
      </w:r>
      <w:r w:rsidR="007122EF" w:rsidRPr="00C23CA4">
        <w:rPr>
          <w:rFonts w:ascii="Times New Roman" w:hAnsi="Times New Roman" w:cs="Times New Roman"/>
          <w:sz w:val="24"/>
          <w:szCs w:val="24"/>
        </w:rPr>
        <w:t xml:space="preserve"> распоряжениями Правительства Российской Федерации</w:t>
      </w:r>
      <w:r w:rsidR="00A0694B" w:rsidRPr="00C23CA4">
        <w:rPr>
          <w:rFonts w:ascii="Times New Roman" w:hAnsi="Times New Roman" w:cs="Times New Roman"/>
          <w:sz w:val="24"/>
          <w:szCs w:val="24"/>
        </w:rPr>
        <w:t xml:space="preserve">, указами и распоряжениями Главы Республики Дагестан, </w:t>
      </w:r>
      <w:r w:rsidR="007122EF" w:rsidRPr="00C23CA4">
        <w:rPr>
          <w:rFonts w:ascii="Times New Roman" w:hAnsi="Times New Roman" w:cs="Times New Roman"/>
          <w:sz w:val="24"/>
          <w:szCs w:val="24"/>
        </w:rPr>
        <w:t>постановлениями Правительства Республики Дагестан</w:t>
      </w:r>
      <w:r w:rsidR="00A0694B" w:rsidRPr="00C23CA4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0694B" w:rsidRPr="00C23CA4" w:rsidRDefault="00A0694B" w:rsidP="00B444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Основными задачами рабочей группа являются:</w:t>
      </w:r>
    </w:p>
    <w:p w:rsidR="00A0694B" w:rsidRPr="00C23CA4" w:rsidRDefault="00A0694B" w:rsidP="00260A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выработка предложений по повышению эффективности и безопасности функционирования топливно-энергетического комплекса ГО «город Каспийск» (далее</w:t>
      </w:r>
      <w:r w:rsidR="007122EF" w:rsidRPr="00C23CA4">
        <w:rPr>
          <w:rFonts w:ascii="Times New Roman" w:hAnsi="Times New Roman" w:cs="Times New Roman"/>
          <w:sz w:val="24"/>
          <w:szCs w:val="24"/>
        </w:rPr>
        <w:t xml:space="preserve"> </w:t>
      </w:r>
      <w:r w:rsidRPr="00C23CA4">
        <w:rPr>
          <w:rFonts w:ascii="Times New Roman" w:hAnsi="Times New Roman" w:cs="Times New Roman"/>
          <w:sz w:val="24"/>
          <w:szCs w:val="24"/>
        </w:rPr>
        <w:t>- ТЭК ГО «город Каспийск»)</w:t>
      </w:r>
      <w:r w:rsidR="00F93F8F" w:rsidRPr="00C23CA4">
        <w:rPr>
          <w:rFonts w:ascii="Times New Roman" w:hAnsi="Times New Roman" w:cs="Times New Roman"/>
          <w:sz w:val="24"/>
          <w:szCs w:val="24"/>
        </w:rPr>
        <w:t>;</w:t>
      </w:r>
    </w:p>
    <w:p w:rsidR="00A0694B" w:rsidRPr="00C23CA4" w:rsidRDefault="00A0694B" w:rsidP="00A069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организация работы по выявлению, пресечению и предупреждению правонарушений экономической, налоговой и коррупционной направленности в ТЭК ГО «город Каспийск»</w:t>
      </w:r>
      <w:r w:rsidR="00F93F8F" w:rsidRPr="00C23CA4">
        <w:rPr>
          <w:rFonts w:ascii="Times New Roman" w:hAnsi="Times New Roman" w:cs="Times New Roman"/>
          <w:sz w:val="24"/>
          <w:szCs w:val="24"/>
        </w:rPr>
        <w:t>;</w:t>
      </w:r>
    </w:p>
    <w:p w:rsidR="00A0694B" w:rsidRPr="00C23CA4" w:rsidRDefault="00A0694B" w:rsidP="00A069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организация работы по устранению причин и условий совершения правонарушений в </w:t>
      </w:r>
      <w:r w:rsidR="00F93F8F" w:rsidRPr="00C23CA4">
        <w:rPr>
          <w:rFonts w:ascii="Times New Roman" w:hAnsi="Times New Roman" w:cs="Times New Roman"/>
          <w:sz w:val="24"/>
          <w:szCs w:val="24"/>
        </w:rPr>
        <w:t>ТЭК ГО «город Каспийск»</w:t>
      </w:r>
      <w:r w:rsidR="00F93F8F" w:rsidRPr="00C23CA4">
        <w:rPr>
          <w:rFonts w:ascii="Times New Roman" w:hAnsi="Times New Roman" w:cs="Times New Roman"/>
          <w:sz w:val="24"/>
          <w:szCs w:val="24"/>
        </w:rPr>
        <w:t xml:space="preserve"> и факторов, угрожающих экономической безопасности государства;</w:t>
      </w:r>
    </w:p>
    <w:p w:rsidR="00F93F8F" w:rsidRPr="00C23CA4" w:rsidRDefault="00F93F8F" w:rsidP="00A069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оперативное взаимодействие с межведомственной рабочей группой по ТЭК Республики Дагестан;</w:t>
      </w:r>
    </w:p>
    <w:p w:rsidR="00F93F8F" w:rsidRPr="00C23CA4" w:rsidRDefault="00F93F8F" w:rsidP="00A069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ГО «город Каспийск» в сфере повышения эффективности и безопасности функционирования </w:t>
      </w:r>
      <w:r w:rsidRPr="00C23CA4">
        <w:rPr>
          <w:rFonts w:ascii="Times New Roman" w:hAnsi="Times New Roman" w:cs="Times New Roman"/>
          <w:sz w:val="24"/>
          <w:szCs w:val="24"/>
        </w:rPr>
        <w:t>ТЭК ГО «город Каспийск»</w:t>
      </w:r>
      <w:r w:rsidRPr="00C23CA4">
        <w:rPr>
          <w:rFonts w:ascii="Times New Roman" w:hAnsi="Times New Roman" w:cs="Times New Roman"/>
          <w:sz w:val="24"/>
          <w:szCs w:val="24"/>
        </w:rPr>
        <w:t>;</w:t>
      </w:r>
    </w:p>
    <w:p w:rsidR="00F93F8F" w:rsidRPr="00C23CA4" w:rsidRDefault="00F93F8F" w:rsidP="00A069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решение в пределах своей компетенции иных задач в сфере полномочий рабочей группы в соответствии с законодательством Российской Федерации.</w:t>
      </w:r>
    </w:p>
    <w:p w:rsidR="00F93F8F" w:rsidRPr="00C23CA4" w:rsidRDefault="00F93F8F" w:rsidP="00B444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Предметами деятельности рабочей группы являются:</w:t>
      </w:r>
    </w:p>
    <w:p w:rsidR="00F93F8F" w:rsidRPr="00C23CA4" w:rsidRDefault="00F93F8F" w:rsidP="00F9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внесение в установленном порядке предложений, направленных на выявление, пресечение и предупреждение правонарушений экономической, налоговой и коррупционной направленности в </w:t>
      </w:r>
      <w:r w:rsidRPr="00C23CA4">
        <w:rPr>
          <w:rFonts w:ascii="Times New Roman" w:hAnsi="Times New Roman" w:cs="Times New Roman"/>
          <w:sz w:val="24"/>
          <w:szCs w:val="24"/>
        </w:rPr>
        <w:t>ТЭК ГО «город Каспийск»</w:t>
      </w:r>
      <w:r w:rsidRPr="00C23CA4">
        <w:rPr>
          <w:rFonts w:ascii="Times New Roman" w:hAnsi="Times New Roman" w:cs="Times New Roman"/>
          <w:sz w:val="24"/>
          <w:szCs w:val="24"/>
        </w:rPr>
        <w:t>, требующих решения главы Городского округа;</w:t>
      </w:r>
    </w:p>
    <w:p w:rsidR="00F93F8F" w:rsidRPr="00C23CA4" w:rsidRDefault="00F93F8F" w:rsidP="00F9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подготовка предложений для принятия кадровых решений в отношении должностных лиц организаций и учреждений города, а также организаций </w:t>
      </w:r>
      <w:r w:rsidRPr="00C23CA4">
        <w:rPr>
          <w:rFonts w:ascii="Times New Roman" w:hAnsi="Times New Roman" w:cs="Times New Roman"/>
          <w:sz w:val="24"/>
          <w:szCs w:val="24"/>
        </w:rPr>
        <w:t>ТЭК ГО «город Каспийск»</w:t>
      </w:r>
      <w:r w:rsidRPr="00C23CA4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заседаниях рабочей группы;</w:t>
      </w:r>
    </w:p>
    <w:p w:rsidR="00F93F8F" w:rsidRPr="00C23CA4" w:rsidRDefault="00F93F8F" w:rsidP="00F9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анализ информации правоохранительных органов и органов, осуществляющих государственный контроль (надзор), о правонарушениях в </w:t>
      </w:r>
      <w:r w:rsidRPr="00C23CA4">
        <w:rPr>
          <w:rFonts w:ascii="Times New Roman" w:hAnsi="Times New Roman" w:cs="Times New Roman"/>
          <w:sz w:val="24"/>
          <w:szCs w:val="24"/>
        </w:rPr>
        <w:t>ТЭК ГО «город Каспийск»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F93F8F" w:rsidRPr="00C23CA4" w:rsidRDefault="00F93F8F" w:rsidP="007122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Рабочая группа в соответствии со своими задачами и предметом деятельности вправе:</w:t>
      </w:r>
    </w:p>
    <w:p w:rsidR="00F93F8F" w:rsidRPr="00C23CA4" w:rsidRDefault="00260A77" w:rsidP="00260A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 и информацию от федеральных органов исполнительной власти, от муниципальных </w:t>
      </w:r>
      <w:r w:rsidRPr="00C23CA4">
        <w:rPr>
          <w:rFonts w:ascii="Times New Roman" w:hAnsi="Times New Roman" w:cs="Times New Roman"/>
          <w:sz w:val="24"/>
          <w:szCs w:val="24"/>
        </w:rPr>
        <w:lastRenderedPageBreak/>
        <w:t>организаций и учреждений и их должностных лиц, а также от объединений и организаций в рамках компетенции рабочей группы;</w:t>
      </w:r>
    </w:p>
    <w:p w:rsidR="00260A77" w:rsidRPr="00C23CA4" w:rsidRDefault="00260A77" w:rsidP="00260A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приглашать в установленном порядке для участия в работе рабочей группы должностных лиц и специалистов </w:t>
      </w:r>
      <w:r w:rsidRPr="00C23CA4">
        <w:rPr>
          <w:rFonts w:ascii="Times New Roman" w:hAnsi="Times New Roman" w:cs="Times New Roman"/>
          <w:sz w:val="24"/>
          <w:szCs w:val="24"/>
        </w:rPr>
        <w:t xml:space="preserve">муниципальных организаций и учреждений и их должностных лиц, </w:t>
      </w:r>
      <w:r w:rsidRPr="00C23CA4">
        <w:rPr>
          <w:rFonts w:ascii="Times New Roman" w:hAnsi="Times New Roman" w:cs="Times New Roman"/>
          <w:sz w:val="24"/>
          <w:szCs w:val="24"/>
        </w:rPr>
        <w:t>представителей общественных  объединений и организаций, экспертов в соответствующей сфере деятельности;</w:t>
      </w:r>
    </w:p>
    <w:p w:rsidR="00260A77" w:rsidRPr="00C23CA4" w:rsidRDefault="00260A77" w:rsidP="00260A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должностных лиц </w:t>
      </w:r>
      <w:r w:rsidRPr="00C23CA4">
        <w:rPr>
          <w:rFonts w:ascii="Times New Roman" w:hAnsi="Times New Roman" w:cs="Times New Roman"/>
          <w:sz w:val="24"/>
          <w:szCs w:val="24"/>
        </w:rPr>
        <w:t xml:space="preserve">муниципальных организаций и учреждений </w:t>
      </w:r>
      <w:r w:rsidRPr="00C23CA4">
        <w:rPr>
          <w:rFonts w:ascii="Times New Roman" w:hAnsi="Times New Roman" w:cs="Times New Roman"/>
          <w:sz w:val="24"/>
          <w:szCs w:val="24"/>
        </w:rPr>
        <w:t>по вопросам компетенции рабочей группы.</w:t>
      </w:r>
    </w:p>
    <w:p w:rsidR="00260A77" w:rsidRPr="00C23CA4" w:rsidRDefault="00260A7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Рабочая группа формируется в составе руководителя рабочей группы, его заместителей, секретаря рабочей группы и членов рабочей группы. Руководителем рабочей группы является глава городского округа «город Каспийск».</w:t>
      </w:r>
    </w:p>
    <w:p w:rsidR="00260A77" w:rsidRPr="00C23CA4" w:rsidRDefault="00260A7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Заседания рабочей группы проводятся по мере необходимости, но, как правило, не реже чем один раз в квартал.</w:t>
      </w:r>
    </w:p>
    <w:p w:rsidR="00260A77" w:rsidRPr="00C23CA4" w:rsidRDefault="00260A7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На заседании рабочей группы утверждается план ее работы.</w:t>
      </w:r>
    </w:p>
    <w:p w:rsidR="00260A77" w:rsidRPr="00C23CA4" w:rsidRDefault="00260A7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осуществляет непосредственную организацию работы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="00DB5717" w:rsidRPr="00C23C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B5717" w:rsidRPr="00C23CA4" w:rsidRDefault="00DB5717" w:rsidP="00B44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определяет полномочия заместителей руководителя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;</w:t>
      </w:r>
    </w:p>
    <w:p w:rsidR="00DB5717" w:rsidRPr="00C23CA4" w:rsidRDefault="00DB5717" w:rsidP="00B44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формирует повестку дня и назначает даты заседаний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;</w:t>
      </w:r>
    </w:p>
    <w:p w:rsidR="00DB5717" w:rsidRPr="00C23CA4" w:rsidRDefault="00DB5717" w:rsidP="00B444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подписывает протокол заседания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В соответствии или по поручению руководителя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проводит один из его заместителей.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подготавливает проект плана работы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, предложения для рассмотрения рабочей группой и повестку ее заседаний, направляет членам 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материалы по вопросам повестки дня заседания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, информирует их о дате, времени и месте его проведения, ведет и оформляет протокол заседания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руководителя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в нем принимает участие более половины ее членов.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решением, принятым на заседании, член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излагает в письменной форме свое мнение, которое передается секретарю рабочей группы и приобщается к протоколу заседания.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оформляются протоколом и обязательны для исполнения членами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Для реализации решений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 xml:space="preserve"> могут подготавливаться проекты правовых актов городского округа «город Каспийск».</w:t>
      </w:r>
    </w:p>
    <w:p w:rsidR="00DB5717" w:rsidRPr="00C23CA4" w:rsidRDefault="00DB5717" w:rsidP="007122E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>В целях оперативного обмена информацией о задолженности за поставленные энергоресурсы, бесхозяйных инженерных сетях и несанкционирова</w:t>
      </w:r>
      <w:r w:rsidR="00224637" w:rsidRPr="00C23CA4">
        <w:rPr>
          <w:rFonts w:ascii="Times New Roman" w:hAnsi="Times New Roman" w:cs="Times New Roman"/>
          <w:sz w:val="24"/>
          <w:szCs w:val="24"/>
        </w:rPr>
        <w:t>нных подключениях к ним, сверки</w:t>
      </w:r>
      <w:r w:rsidRPr="00C23CA4">
        <w:rPr>
          <w:rFonts w:ascii="Times New Roman" w:hAnsi="Times New Roman" w:cs="Times New Roman"/>
          <w:sz w:val="24"/>
          <w:szCs w:val="24"/>
        </w:rPr>
        <w:t xml:space="preserve"> баз данных абонентов, финансово-хозяйственной</w:t>
      </w:r>
      <w:r w:rsidR="00224637" w:rsidRPr="00C23CA4">
        <w:rPr>
          <w:rFonts w:ascii="Times New Roman" w:hAnsi="Times New Roman" w:cs="Times New Roman"/>
          <w:sz w:val="24"/>
          <w:szCs w:val="24"/>
        </w:rPr>
        <w:t xml:space="preserve"> деятельности организаций ТЭК и иных целей рабочая группа образует координационный штаб.</w:t>
      </w:r>
    </w:p>
    <w:p w:rsidR="00224637" w:rsidRPr="00C23CA4" w:rsidRDefault="00224637" w:rsidP="007122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CA4">
        <w:rPr>
          <w:rFonts w:ascii="Times New Roman" w:hAnsi="Times New Roman" w:cs="Times New Roman"/>
          <w:sz w:val="24"/>
          <w:szCs w:val="24"/>
        </w:rPr>
        <w:t xml:space="preserve">Состав координационного штаба утверждает заместитель руководителя </w:t>
      </w:r>
      <w:r w:rsidRPr="00C23CA4">
        <w:rPr>
          <w:rFonts w:ascii="Times New Roman" w:hAnsi="Times New Roman" w:cs="Times New Roman"/>
          <w:sz w:val="24"/>
          <w:szCs w:val="24"/>
        </w:rPr>
        <w:t>рабочей группы</w:t>
      </w:r>
      <w:r w:rsidRPr="00C23CA4">
        <w:rPr>
          <w:rFonts w:ascii="Times New Roman" w:hAnsi="Times New Roman" w:cs="Times New Roman"/>
          <w:sz w:val="24"/>
          <w:szCs w:val="24"/>
        </w:rPr>
        <w:t>.</w:t>
      </w:r>
    </w:p>
    <w:p w:rsidR="00DB5717" w:rsidRPr="00C23CA4" w:rsidRDefault="00DB5717" w:rsidP="00DB5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A77" w:rsidRPr="00C23CA4" w:rsidRDefault="00C23CA4" w:rsidP="007122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122EF" w:rsidRPr="00C23CA4">
        <w:rPr>
          <w:rFonts w:ascii="Times New Roman" w:hAnsi="Times New Roman" w:cs="Times New Roman"/>
          <w:sz w:val="24"/>
          <w:szCs w:val="24"/>
        </w:rPr>
        <w:t>_________________</w:t>
      </w:r>
    </w:p>
    <w:p w:rsidR="00260A77" w:rsidRPr="00C23CA4" w:rsidRDefault="00260A77" w:rsidP="00260A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F8F" w:rsidRPr="00C23CA4" w:rsidRDefault="00F93F8F" w:rsidP="00F93F8F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sectPr w:rsidR="00F93F8F" w:rsidRPr="00C23CA4" w:rsidSect="00C23CA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F6D"/>
    <w:multiLevelType w:val="hybridMultilevel"/>
    <w:tmpl w:val="0F10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0CA"/>
    <w:multiLevelType w:val="hybridMultilevel"/>
    <w:tmpl w:val="07F8F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6B32"/>
    <w:multiLevelType w:val="hybridMultilevel"/>
    <w:tmpl w:val="462EC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4B"/>
    <w:rsid w:val="00224637"/>
    <w:rsid w:val="00260A77"/>
    <w:rsid w:val="00316829"/>
    <w:rsid w:val="003E3A50"/>
    <w:rsid w:val="007122EF"/>
    <w:rsid w:val="00A0694B"/>
    <w:rsid w:val="00B444FF"/>
    <w:rsid w:val="00C23CA4"/>
    <w:rsid w:val="00DB5717"/>
    <w:rsid w:val="00F8598C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2018-12-28T11:18:00Z</cp:lastPrinted>
  <dcterms:created xsi:type="dcterms:W3CDTF">2018-12-28T08:08:00Z</dcterms:created>
  <dcterms:modified xsi:type="dcterms:W3CDTF">2018-12-28T11:54:00Z</dcterms:modified>
</cp:coreProperties>
</file>