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E5" w:rsidRDefault="004646E5" w:rsidP="004646E5">
      <w:pPr>
        <w:shd w:val="clear" w:color="auto" w:fill="FFFFFF"/>
        <w:tabs>
          <w:tab w:val="right" w:pos="9355"/>
        </w:tabs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                               </w:t>
      </w:r>
      <w:r w:rsidR="00FD229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Утверждено</w:t>
      </w:r>
    </w:p>
    <w:p w:rsidR="00886521" w:rsidRDefault="004646E5" w:rsidP="00886521">
      <w:pPr>
        <w:shd w:val="clear" w:color="auto" w:fill="FFFFFF"/>
        <w:tabs>
          <w:tab w:val="left" w:pos="4365"/>
          <w:tab w:val="left" w:pos="6405"/>
          <w:tab w:val="right" w:pos="9355"/>
        </w:tabs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ab/>
      </w:r>
      <w:r w:rsidR="0088652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Р</w:t>
      </w:r>
      <w:r w:rsidR="00FD229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ешением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FD229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Собрания депутато</w:t>
      </w:r>
      <w:r w:rsidR="0088652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</w:t>
      </w:r>
      <w:r w:rsidR="0088652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</w:t>
      </w:r>
    </w:p>
    <w:p w:rsidR="00FD2290" w:rsidRDefault="00886521" w:rsidP="00886521">
      <w:pPr>
        <w:shd w:val="clear" w:color="auto" w:fill="FFFFFF"/>
        <w:tabs>
          <w:tab w:val="left" w:pos="4365"/>
          <w:tab w:val="left" w:pos="6405"/>
          <w:tab w:val="right" w:pos="9355"/>
        </w:tabs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                                            </w:t>
      </w:r>
      <w:r w:rsidR="004646E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г</w:t>
      </w:r>
      <w:r w:rsidR="00FD229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ородского округа</w:t>
      </w:r>
      <w:r w:rsidR="004646E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FD229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 Каспийск»</w:t>
      </w:r>
    </w:p>
    <w:p w:rsidR="00FD2290" w:rsidRDefault="004646E5" w:rsidP="004646E5">
      <w:pPr>
        <w:shd w:val="clear" w:color="auto" w:fill="FFFFFF"/>
        <w:tabs>
          <w:tab w:val="left" w:pos="4125"/>
          <w:tab w:val="right" w:pos="9355"/>
        </w:tabs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ab/>
        <w:t xml:space="preserve">       № </w:t>
      </w:r>
      <w:r w:rsidR="005157C4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34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</w:t>
      </w:r>
      <w:r w:rsidR="00FD229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т</w:t>
      </w:r>
      <w:r w:rsidR="005157C4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16 февраля   </w:t>
      </w:r>
      <w:bookmarkStart w:id="0" w:name="_GoBack"/>
      <w:bookmarkEnd w:id="0"/>
      <w:r w:rsidR="00BD453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6 </w:t>
      </w:r>
      <w:r w:rsidR="00BD453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года</w:t>
      </w:r>
    </w:p>
    <w:p w:rsidR="00FD2290" w:rsidRDefault="00FD2290" w:rsidP="00E46653">
      <w:pPr>
        <w:shd w:val="clear" w:color="auto" w:fill="FFFFFF"/>
        <w:spacing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FD2290" w:rsidRDefault="00FD2290" w:rsidP="0038695A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38695A" w:rsidRPr="004646E5" w:rsidRDefault="0038695A" w:rsidP="0088652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4646E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ПОЛОЖЕНИЕ</w:t>
      </w:r>
    </w:p>
    <w:p w:rsidR="0038695A" w:rsidRPr="004646E5" w:rsidRDefault="0038695A" w:rsidP="0088652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4646E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МОЛОДЁЖНОМ ПАРЛАМЕНТЕ</w:t>
      </w:r>
    </w:p>
    <w:p w:rsidR="004646E5" w:rsidRDefault="00BB404D" w:rsidP="0088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</w:pPr>
      <w:r w:rsidRPr="004646E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  <w:t>ПРИ СОБРАНИИ ДЕПУТАТОВ</w:t>
      </w:r>
    </w:p>
    <w:p w:rsidR="00BB404D" w:rsidRPr="004646E5" w:rsidRDefault="00BB404D" w:rsidP="0046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</w:pPr>
      <w:r w:rsidRPr="004646E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  <w:t xml:space="preserve"> ГОРОДСКОГО ОКРУГА «ГОРОД КАСПИЙСК»</w:t>
      </w:r>
    </w:p>
    <w:p w:rsidR="00BB404D" w:rsidRPr="004646E5" w:rsidRDefault="00BB404D" w:rsidP="0046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</w:pPr>
    </w:p>
    <w:p w:rsidR="004646E5" w:rsidRDefault="004646E5" w:rsidP="00CB27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</w:pPr>
    </w:p>
    <w:p w:rsidR="0038695A" w:rsidRPr="0038695A" w:rsidRDefault="00CB271D" w:rsidP="0088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  <w:t xml:space="preserve">1. Общие </w:t>
      </w:r>
      <w:r w:rsidR="0038695A" w:rsidRPr="0038695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  <w:t>положения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> 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</w:p>
    <w:p w:rsidR="00BB404D" w:rsidRDefault="0038695A" w:rsidP="0088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1. Молодёжный парламент при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Собрании</w:t>
      </w: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городско</w:t>
      </w:r>
      <w:r w:rsidR="00BB404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округ</w:t>
      </w:r>
      <w:r w:rsidR="00BB404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 Каспийск</w:t>
      </w: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" (далее – Молодёжный парламент) является коллегиальным</w:t>
      </w:r>
      <w:r w:rsidR="00BB404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совещательным</w:t>
      </w: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консультативн</w:t>
      </w:r>
      <w:r w:rsidR="00BB404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ым</w:t>
      </w: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органом</w:t>
      </w:r>
      <w:r w:rsidR="00BB404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вопросам формирования молодежной политики город</w:t>
      </w:r>
      <w:r w:rsidR="008865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BB404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Каспийск, обеспечивающим взаимодействие между орган</w:t>
      </w:r>
      <w:r w:rsidR="008865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ами</w:t>
      </w:r>
      <w:r w:rsidR="00BB404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местного самоуправления</w:t>
      </w:r>
      <w:r w:rsidR="0088652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города Каспийска</w:t>
      </w:r>
      <w:r w:rsidR="00BB404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молодыми гражданами, подготавливающим рекомендации по решению актуальных социальных проблем и политических вопросов с учетом интересов молодежи.</w:t>
      </w: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8695A" w:rsidRDefault="004646E5" w:rsidP="0088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.Молодёжный парламент в своей деятельности руководствуется Конституцией Российской Федерации, </w:t>
      </w: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Конституцией Республики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Дагестан,</w:t>
      </w: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федеральными законами и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закон</w:t>
      </w:r>
      <w:r w:rsidR="00C3790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ми Республики</w:t>
      </w:r>
      <w:r w:rsid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Дагестан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иными нормативн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–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правовыми актами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Российской Федерации и 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Республики</w:t>
      </w:r>
      <w:r w:rsid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Дагестан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городского округа 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"</w:t>
      </w:r>
      <w:r w:rsid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 Каспийск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настоящим Положением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 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Регламентом Молодёжного парламента. </w:t>
      </w:r>
    </w:p>
    <w:p w:rsidR="00886521" w:rsidRPr="00886521" w:rsidRDefault="00886521" w:rsidP="0088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Деятельность Молодежного парламента основывается на принципах законности, приоритета прав и свобод человека и гражданина, добровольности, коллегиальности, гласности, учета общественного мнения, равноправия, безвозмездности.</w:t>
      </w:r>
    </w:p>
    <w:p w:rsidR="008F0338" w:rsidRPr="00886521" w:rsidRDefault="00886521" w:rsidP="008F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Молодежный парламент формирует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половину срока полномочий Собрания</w:t>
      </w:r>
      <w:r w:rsidR="008F0338" w:rsidRPr="008F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338" w:rsidRPr="008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городского округа «город </w:t>
      </w:r>
      <w:r w:rsidR="008F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Каспийск</w:t>
      </w:r>
      <w:r w:rsidR="008F0338" w:rsidRPr="008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(далее - Собрание)</w:t>
      </w:r>
    </w:p>
    <w:p w:rsidR="00886521" w:rsidRPr="00886521" w:rsidRDefault="00886521" w:rsidP="0088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созыва.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утверждения персонального состава Молодежного парламента нового созыва сохраняются полномочия состава Молодежного парламента предыдущего созыва.</w:t>
      </w:r>
    </w:p>
    <w:p w:rsidR="00886521" w:rsidRPr="00886521" w:rsidRDefault="00886521" w:rsidP="0088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Молодежный парламент в своей деятельности подотчетен Собранию</w:t>
      </w:r>
      <w:r w:rsidR="008F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6521" w:rsidRPr="00886521" w:rsidRDefault="00886521" w:rsidP="0088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Молодежный парламент не является юридическим лицом.</w:t>
      </w:r>
    </w:p>
    <w:p w:rsidR="00886521" w:rsidRPr="00886521" w:rsidRDefault="00886521" w:rsidP="0088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Молодежный парламент вправе иметь свою официальную символику.</w:t>
      </w:r>
    </w:p>
    <w:p w:rsidR="00886521" w:rsidRDefault="00886521" w:rsidP="0056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E679BC" w:rsidRDefault="0038695A" w:rsidP="0056415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="008F033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</w:t>
      </w:r>
      <w:r w:rsidR="000F51A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              </w:t>
      </w:r>
      <w:r w:rsidR="008F033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</w:t>
      </w:r>
    </w:p>
    <w:p w:rsidR="0038695A" w:rsidRPr="0038695A" w:rsidRDefault="0038695A" w:rsidP="00975A1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8695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lastRenderedPageBreak/>
        <w:t>2. Основные цели</w:t>
      </w:r>
      <w:r w:rsidR="000F51A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и</w:t>
      </w:r>
      <w:r w:rsidRPr="0038695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задачи</w:t>
      </w:r>
    </w:p>
    <w:p w:rsidR="00564152" w:rsidRDefault="008F0338" w:rsidP="005601C5">
      <w:pPr>
        <w:shd w:val="clear" w:color="auto" w:fill="FFFFFF"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38695A" w:rsidRPr="00022A9F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Основными целями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Молодёжного парламента являются: 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B5AA6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C3790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C3790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организация участия представителей молодежи в осуществлении местного самоуправления на территории городского округа «город Каспийск»</w:t>
      </w:r>
      <w:r w:rsidR="001B5A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B5AA6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1B5A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содействие в решении проблем молодежи в городе Каспийск, 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 также для реализации инициатив молодёжи </w:t>
      </w:r>
      <w:r w:rsidR="00775CD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при 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формировании и осуществлении социально-экономической</w:t>
      </w:r>
      <w:r w:rsidR="001B5A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политики на территории </w:t>
      </w:r>
      <w:r w:rsidR="001B5A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городского округа 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"</w:t>
      </w:r>
      <w:r w:rsid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</w:t>
      </w:r>
      <w:r w:rsidR="001B5A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Каспийск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"; </w:t>
      </w:r>
    </w:p>
    <w:p w:rsidR="0038695A" w:rsidRPr="0038695A" w:rsidRDefault="001B5AA6" w:rsidP="005601C5">
      <w:pPr>
        <w:shd w:val="clear" w:color="auto" w:fill="FFFFFF"/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объединение наиболее активных и талантливых молодых </w:t>
      </w:r>
      <w:r w:rsidR="00775CD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граждан для представления интересов молодёжи </w:t>
      </w:r>
      <w:r w:rsidR="00775CD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общественно-политической жизни </w:t>
      </w:r>
      <w:r w:rsid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</w:t>
      </w:r>
      <w:r w:rsidR="008F033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Каспийск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 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содействие в подготовке и формировании кадрового управленческого резерва из представителей молодёжи на территории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город</w:t>
      </w:r>
      <w:r w:rsidR="008F033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Каспийск</w:t>
      </w:r>
      <w:r w:rsid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E679BC" w:rsidRDefault="00E679BC" w:rsidP="0056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8695A" w:rsidRPr="0038695A" w:rsidRDefault="00B47962" w:rsidP="0056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8F0338" w:rsidRPr="00022A9F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Основными</w:t>
      </w:r>
      <w:r w:rsidR="0038695A" w:rsidRPr="00022A9F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</w:t>
      </w:r>
      <w:r w:rsidR="008F0338" w:rsidRPr="00022A9F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з</w:t>
      </w:r>
      <w:r w:rsidR="0038695A" w:rsidRPr="00022A9F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адачами</w:t>
      </w:r>
      <w:r w:rsidR="008F033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деятельности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Молодёжного парламента являются: </w:t>
      </w:r>
    </w:p>
    <w:p w:rsidR="00E83AA5" w:rsidRDefault="0038695A" w:rsidP="0056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1B5AA6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E83AA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содействие социальному, правовому, образовательному, культурному, нравственному, патриотическому и физическому развитию молодежи;</w:t>
      </w:r>
    </w:p>
    <w:p w:rsidR="00E83AA5" w:rsidRDefault="00E83AA5" w:rsidP="0056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участие в разработке молодежных программ и их реализации;</w:t>
      </w:r>
    </w:p>
    <w:p w:rsidR="0038695A" w:rsidRPr="0038695A" w:rsidRDefault="001B5AA6" w:rsidP="0056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поддержка созидательной и гражданской активности молодёжи;</w:t>
      </w:r>
    </w:p>
    <w:p w:rsidR="0038695A" w:rsidRPr="0038695A" w:rsidRDefault="001B5AA6" w:rsidP="0056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мониторинг общественного мнения молодёжи </w:t>
      </w:r>
      <w:r w:rsid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актуальным социально-экономическим вопросам и своевременное внесение результатов мониторинга в органы </w:t>
      </w:r>
      <w:r w:rsidR="00E83AA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местного самоуправления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E83AA5" w:rsidRDefault="00564152" w:rsidP="0056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– 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приобщение молодё</w:t>
      </w:r>
      <w:r w:rsidR="00E83AA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жи к парламентской деятельности;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</w:t>
      </w:r>
    </w:p>
    <w:p w:rsidR="0038695A" w:rsidRPr="0038695A" w:rsidRDefault="00564152" w:rsidP="0056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расширение и укрепление контактов с молодёжными парламентскими структурами, созданными при представительных органах муниципальных образований в Республике</w:t>
      </w:r>
      <w:r w:rsid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Дагестан.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8F0338" w:rsidRPr="008F0338" w:rsidRDefault="008F0338" w:rsidP="008F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8F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политической и правовой культуры молодежи;</w:t>
      </w:r>
    </w:p>
    <w:p w:rsidR="008F0338" w:rsidRPr="008F0338" w:rsidRDefault="008F0338" w:rsidP="008F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8F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молодежных инициатив;</w:t>
      </w:r>
    </w:p>
    <w:p w:rsidR="008F0338" w:rsidRPr="008F0338" w:rsidRDefault="008F0338" w:rsidP="008F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8F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разработке программ молодежной политики в городе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Каспийске</w:t>
      </w:r>
      <w:r w:rsidRPr="008F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Республике Дагестан:</w:t>
      </w:r>
    </w:p>
    <w:p w:rsidR="008F0338" w:rsidRPr="008F0338" w:rsidRDefault="008F0338" w:rsidP="008F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8F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подготовке кадрового резерва для органов государственной власти и органов местного самоуправления;</w:t>
      </w:r>
    </w:p>
    <w:p w:rsidR="005601C5" w:rsidRPr="008F0338" w:rsidRDefault="008F0338" w:rsidP="008F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F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1AF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0F51A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8F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молодежными организациями, региональными общественными объединениями, профсоюзными организациями и учебными заведениями</w:t>
      </w:r>
      <w:r w:rsidR="00E6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95A" w:rsidRPr="0038695A" w:rsidRDefault="000F51AF" w:rsidP="0056415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       </w:t>
      </w:r>
      <w:r w:rsidR="0038695A" w:rsidRPr="0038695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3. Состав Молодёжного парламента</w:t>
      </w:r>
      <w:r w:rsidR="0038695A"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8C40AD" w:rsidRPr="008B2AA9" w:rsidRDefault="00B47962" w:rsidP="008C40AD">
      <w:pPr>
        <w:jc w:val="both"/>
        <w:rPr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10.</w:t>
      </w:r>
      <w:r w:rsidR="008C40AD" w:rsidRPr="008C40AD">
        <w:t xml:space="preserve"> </w:t>
      </w:r>
      <w:r w:rsidR="008C40AD" w:rsidRPr="008C40AD">
        <w:rPr>
          <w:rFonts w:ascii="Times New Roman" w:hAnsi="Times New Roman" w:cs="Times New Roman"/>
          <w:sz w:val="28"/>
          <w:szCs w:val="28"/>
        </w:rPr>
        <w:t xml:space="preserve">Представители, делегируемые в состав Молодежного парламента, должны быть гражданами Российской Федерации </w:t>
      </w:r>
      <w:r w:rsidR="008C40AD">
        <w:rPr>
          <w:rFonts w:ascii="Times New Roman" w:hAnsi="Times New Roman" w:cs="Times New Roman"/>
          <w:sz w:val="28"/>
          <w:szCs w:val="28"/>
        </w:rPr>
        <w:t>в возрасте от 14 до 30</w:t>
      </w:r>
      <w:r w:rsidR="008C40AD" w:rsidRPr="008C40AD">
        <w:rPr>
          <w:rFonts w:ascii="Times New Roman" w:hAnsi="Times New Roman" w:cs="Times New Roman"/>
          <w:color w:val="000000"/>
          <w:sz w:val="28"/>
          <w:szCs w:val="28"/>
        </w:rPr>
        <w:t xml:space="preserve"> лет, зарегистрированными на территории города К</w:t>
      </w:r>
      <w:r w:rsidR="008C40AD">
        <w:rPr>
          <w:rFonts w:ascii="Times New Roman" w:hAnsi="Times New Roman" w:cs="Times New Roman"/>
          <w:color w:val="000000"/>
          <w:sz w:val="28"/>
          <w:szCs w:val="28"/>
        </w:rPr>
        <w:t>аспийска</w:t>
      </w:r>
      <w:r w:rsidR="008C40AD" w:rsidRPr="008C40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40AD">
        <w:rPr>
          <w:rFonts w:ascii="Times New Roman" w:hAnsi="Times New Roman" w:cs="Times New Roman"/>
          <w:color w:val="000000"/>
          <w:sz w:val="28"/>
          <w:szCs w:val="28"/>
        </w:rPr>
        <w:t xml:space="preserve"> и проживающими на территории города Каспийска.</w:t>
      </w:r>
      <w:r w:rsidR="008C40AD" w:rsidRPr="008B2AA9">
        <w:rPr>
          <w:b/>
          <w:i/>
          <w:color w:val="000000"/>
        </w:rPr>
        <w:t xml:space="preserve"> </w:t>
      </w:r>
    </w:p>
    <w:p w:rsidR="0038695A" w:rsidRPr="0038695A" w:rsidRDefault="0038695A" w:rsidP="0056415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F51AF" w:rsidRPr="0073083C" w:rsidRDefault="0073083C" w:rsidP="0073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Порядок формирования Молодежного парламента</w:t>
      </w:r>
    </w:p>
    <w:p w:rsidR="0073083C" w:rsidRDefault="0073083C" w:rsidP="007308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73083C" w:rsidRPr="0073083C" w:rsidRDefault="0073083C" w:rsidP="007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Конкурс проводится конкурсной Комиссией по формированию состава Молодежного парламента при Собрании (далее – конкурсная Комиссия). Положение о конкурсе и состав конкурсной Комиссии утверждаются распоряжением Председателя Собрания.</w:t>
      </w:r>
    </w:p>
    <w:p w:rsidR="0073083C" w:rsidRPr="0073083C" w:rsidRDefault="0073083C" w:rsidP="007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 итогам конкурса и утверждения кандидатур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от политических партий, формируются два списка: список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и резервный рейтинговый список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парламента, которые утверждаются распоряжением Председателя Собрания.</w:t>
      </w:r>
    </w:p>
    <w:p w:rsidR="0073083C" w:rsidRPr="0073083C" w:rsidRDefault="0073083C" w:rsidP="0073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Кандидаты, не прошедшие по итогам конкурса в состав Молодежного парламента, зачисляются с их согласия в резервный рейтинговый список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и могут привлекаться к участию в его работе с правом совещательного голоса. Кандидаты, включенные в резервный рейтинговый список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парламента, имеют преимущество перед другими участниками конкурса при получении  мандатов Молодежного парламента в порядке, установленном настоящим Положением</w:t>
      </w:r>
      <w:r w:rsidRPr="0073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3083C" w:rsidRPr="0073083C" w:rsidRDefault="0073083C" w:rsidP="00184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Политические партии, делегировавшие своих представителей в состав Молодежного парламента, вправе обратиться до утверждения состава Молодежного парламента в Собрание с обращением об отзыве рекомендованных ими кандидатов в </w:t>
      </w:r>
      <w:r w:rsidR="0018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и одновременно рекомендовать других кандидатов в </w:t>
      </w:r>
      <w:r w:rsidR="0018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парламента.</w:t>
      </w:r>
    </w:p>
    <w:p w:rsidR="0073083C" w:rsidRPr="0073083C" w:rsidRDefault="0073083C" w:rsidP="00184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Собрания, Молодежный парламент по согласованию с Председателем Собрания вправе обратиться к политической партии с предложением об отзыве кандидатов в </w:t>
      </w:r>
      <w:r w:rsidR="0018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18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парламента. </w:t>
      </w:r>
      <w:r w:rsidR="0018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андаты</w:t>
      </w:r>
      <w:r w:rsidR="0018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от политической партии, выразившей отказ в отзыве кандидатов в </w:t>
      </w:r>
      <w:r w:rsidR="0018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18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парламента,</w:t>
      </w:r>
      <w:r w:rsidR="0018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Председателя Собрания распределяются между политическими партиями поровну, а в случае невозможности распределения передаются той политической партии, у которой оказалась наибольшая дробная часть числа </w:t>
      </w:r>
      <w:r w:rsidR="0018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членских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мандатов Молодежного парламента при первичном распределении.</w:t>
      </w:r>
    </w:p>
    <w:p w:rsidR="0073083C" w:rsidRPr="0073083C" w:rsidRDefault="0073083C" w:rsidP="00184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политической партии от делегирования своих представителей в состав Молодежного парламента или не представления в установленные сроки кандидатур </w:t>
      </w:r>
      <w:r w:rsidR="0018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парламента, распоряжением Председателя Собрания мандаты</w:t>
      </w:r>
      <w:r w:rsidR="0018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от политической партии, выразившей отказ, распределяются между политическими партиями поровну, а в случае невозможности распределения передаются той политической партии, у которой оказалась наибольшая дробная часть числа  мандатов Молодежного парламента при</w:t>
      </w:r>
      <w:proofErr w:type="gramEnd"/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первичном </w:t>
      </w:r>
      <w:proofErr w:type="gramStart"/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распределении</w:t>
      </w:r>
      <w:proofErr w:type="gramEnd"/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83C" w:rsidRPr="0073083C" w:rsidRDefault="0073083C" w:rsidP="00184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6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могут быть граждане Российской Федерации в возрасте от 18 до 30 лет постоянно или временно проживающие на территории городского округа «город </w:t>
      </w:r>
      <w:r w:rsidR="0018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Каспийск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18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парламента, достигший возраста свыше 30 лет до истечения срока полномочий Молодежного парламента, продолжает осуществлять свои полномочия до формирования нового состава Молодежного парламента.</w:t>
      </w:r>
    </w:p>
    <w:p w:rsidR="0073083C" w:rsidRPr="0073083C" w:rsidRDefault="0073083C" w:rsidP="00184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Одно и то же лицо может быть неоднократно избрано </w:t>
      </w:r>
      <w:r w:rsidR="0018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членом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при соответствии требованиям настоящего Положения.</w:t>
      </w:r>
    </w:p>
    <w:p w:rsidR="0073083C" w:rsidRPr="0073083C" w:rsidRDefault="0073083C" w:rsidP="007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18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не могут быть:</w:t>
      </w:r>
    </w:p>
    <w:p w:rsidR="0073083C" w:rsidRPr="0073083C" w:rsidRDefault="0073083C" w:rsidP="007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лица, признанные судом недееспособными или ограниченно дееспособными;</w:t>
      </w:r>
    </w:p>
    <w:p w:rsidR="0073083C" w:rsidRPr="0073083C" w:rsidRDefault="0073083C" w:rsidP="007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лица, имеющие неснятую или непогашенную судимость;</w:t>
      </w:r>
    </w:p>
    <w:p w:rsidR="0073083C" w:rsidRPr="0073083C" w:rsidRDefault="0073083C" w:rsidP="007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лица, имеющие гражданство (подданство) иностранного государства;</w:t>
      </w:r>
    </w:p>
    <w:p w:rsidR="0073083C" w:rsidRPr="0073083C" w:rsidRDefault="0073083C" w:rsidP="007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лица, не соответствующие требованиям настоящего Положения.</w:t>
      </w:r>
    </w:p>
    <w:p w:rsidR="0073083C" w:rsidRPr="0073083C" w:rsidRDefault="0073083C" w:rsidP="00114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11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осуществляют свою деятельность на общественных началах.</w:t>
      </w:r>
    </w:p>
    <w:p w:rsidR="0073083C" w:rsidRPr="0073083C" w:rsidRDefault="0073083C" w:rsidP="00114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Досрочное прекращение полномочий </w:t>
      </w:r>
      <w:r w:rsidR="0011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предусматривается при наступлении одного из следующих оснований:</w:t>
      </w:r>
    </w:p>
    <w:p w:rsidR="0073083C" w:rsidRPr="0073083C" w:rsidRDefault="0073083C" w:rsidP="00114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1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добровольный отказ </w:t>
      </w:r>
      <w:r w:rsidR="0011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от исполнения своих обязанностей на основании письменного заявления;</w:t>
      </w:r>
    </w:p>
    <w:p w:rsidR="0073083C" w:rsidRPr="0073083C" w:rsidRDefault="0073083C" w:rsidP="00114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1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смерть </w:t>
      </w:r>
      <w:r w:rsidR="0011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или вступление в законную силу решения суда об объявлении его умершим, безвестно отсутствующим;</w:t>
      </w:r>
    </w:p>
    <w:p w:rsidR="0073083C" w:rsidRPr="0073083C" w:rsidRDefault="0073083C" w:rsidP="00114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1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неспособность по состоянию здоровья или по иным уважительным причинам участвовать в работе Молодежного парламента в течение двух месяцев;</w:t>
      </w:r>
    </w:p>
    <w:p w:rsidR="0073083C" w:rsidRPr="0073083C" w:rsidRDefault="0073083C" w:rsidP="00114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1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вступление в законную силу решения суда об ограничении дееспособности </w:t>
      </w:r>
      <w:r w:rsidR="0011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либо о признании его </w:t>
      </w:r>
      <w:proofErr w:type="gramStart"/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</w:t>
      </w:r>
      <w:proofErr w:type="gramEnd"/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083C" w:rsidRPr="0073083C" w:rsidRDefault="0073083C" w:rsidP="00B47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1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признание </w:t>
      </w:r>
      <w:r w:rsidR="0011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членом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</w:t>
      </w:r>
      <w:proofErr w:type="gramStart"/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парламента</w:t>
      </w:r>
      <w:proofErr w:type="gramEnd"/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вступившим в законную силу решением суда виновным в совершении преступления предусмотренного действующим законодательством Российской Федерации;</w:t>
      </w:r>
    </w:p>
    <w:p w:rsidR="0073083C" w:rsidRPr="0073083C" w:rsidRDefault="0073083C" w:rsidP="00114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1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призыва на военную службу или направления на заменяющую ее альтернативную гражданскую службу;</w:t>
      </w:r>
    </w:p>
    <w:p w:rsidR="0073083C" w:rsidRPr="0073083C" w:rsidRDefault="0073083C" w:rsidP="0073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отзыва политической партией, делегировавшей представителей в состав Молодёжный парламент;</w:t>
      </w:r>
    </w:p>
    <w:p w:rsidR="0073083C" w:rsidRPr="0073083C" w:rsidRDefault="0073083C" w:rsidP="00114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нарушение дисциплины и уклонения от участия в работе Молодежного парламента более двух раз без уважительных причин;</w:t>
      </w:r>
    </w:p>
    <w:p w:rsidR="0073083C" w:rsidRPr="0073083C" w:rsidRDefault="0073083C" w:rsidP="00114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невыполнение решений Молодежного парламента, поручений Председателя Собрания;</w:t>
      </w:r>
    </w:p>
    <w:p w:rsidR="0073083C" w:rsidRPr="0073083C" w:rsidRDefault="0073083C" w:rsidP="00F15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совершения действий, препятствующих выполнению принятых решений или дискредитирующих решения Молодежного парламента, а также сам Молодежный парламент.</w:t>
      </w:r>
    </w:p>
    <w:p w:rsidR="0073083C" w:rsidRPr="0073083C" w:rsidRDefault="00B47962" w:rsidP="00F153A8">
      <w:pPr>
        <w:shd w:val="clear" w:color="auto" w:fill="FFFFFF"/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</w:t>
      </w:r>
      <w:r w:rsidR="0073083C"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Решение о включении в состав Молодежного парламента </w:t>
      </w:r>
      <w:r w:rsidR="00F1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="0073083C"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083C" w:rsidRPr="001146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резервного рейтингового списка </w:t>
      </w:r>
      <w:r w:rsidR="00F15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членов</w:t>
      </w:r>
      <w:r w:rsidR="0073083C" w:rsidRPr="001146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Молодежного</w:t>
      </w:r>
      <w:r w:rsidR="0073083C" w:rsidRPr="0073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083C" w:rsidRPr="001146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парламента</w:t>
      </w:r>
      <w:r w:rsidR="0073083C" w:rsidRPr="0073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3083C"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конкурсной Комиссией </w:t>
      </w:r>
      <w:r w:rsidR="0073083C" w:rsidRPr="00F15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утверждается</w:t>
      </w:r>
      <w:r w:rsidR="0073083C" w:rsidRPr="0073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3083C"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Председателя Собрания.</w:t>
      </w:r>
    </w:p>
    <w:p w:rsidR="0073083C" w:rsidRPr="0073083C" w:rsidRDefault="0073083C" w:rsidP="00F15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</w:t>
      </w:r>
      <w:proofErr w:type="gramStart"/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досрочном</w:t>
      </w:r>
      <w:proofErr w:type="gramEnd"/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прекращение полномочий </w:t>
      </w:r>
      <w:r w:rsidR="00F1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парламента, избранных на конкурсной основе, принимается Молодежным парламентом и утверждается распоряжением Председателя Собрания.</w:t>
      </w:r>
    </w:p>
    <w:p w:rsidR="0073083C" w:rsidRPr="0073083C" w:rsidRDefault="0073083C" w:rsidP="00F153A8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Решение о включении в состав Молодежного парламента </w:t>
      </w:r>
      <w:r w:rsidR="00F1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Молодежного парламента от политической партии принимается политической партией и утверждается распоряжением Председателя Собрания.</w:t>
      </w:r>
    </w:p>
    <w:p w:rsidR="0073083C" w:rsidRPr="0073083C" w:rsidRDefault="0073083C" w:rsidP="00F153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досрочного прекращения полномочий </w:t>
      </w:r>
      <w:r w:rsidR="00F1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выдвинувшая их политическая партия имеет право рекомендовать других кандидатов в </w:t>
      </w:r>
      <w:r w:rsidR="00F1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парламента.</w:t>
      </w:r>
    </w:p>
    <w:p w:rsidR="0073083C" w:rsidRPr="0073083C" w:rsidRDefault="0073083C" w:rsidP="00F15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</w:t>
      </w:r>
      <w:proofErr w:type="gramStart"/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досрочном</w:t>
      </w:r>
      <w:proofErr w:type="gramEnd"/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прекращение полномочий </w:t>
      </w:r>
      <w:r w:rsidR="00F1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Pr="0073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от политической партии, принимается политической партией и утверждается распоряжением Председателя Собрания.</w:t>
      </w:r>
    </w:p>
    <w:p w:rsidR="000F51AF" w:rsidRPr="0073083C" w:rsidRDefault="000F51AF" w:rsidP="00B74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95A" w:rsidRPr="0038695A" w:rsidRDefault="00022A9F" w:rsidP="00F153A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5</w:t>
      </w:r>
      <w:r w:rsidR="0038695A" w:rsidRPr="0038695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 Структура и организация деятельности</w:t>
      </w:r>
    </w:p>
    <w:p w:rsidR="00910BB0" w:rsidRPr="00910BB0" w:rsidRDefault="00B47962" w:rsidP="0091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0BB0"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Структуру Молодежного парламента составляет: председатель,  заместител</w:t>
      </w:r>
      <w:r w:rsid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10BB0"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председателя, президиум, комиссии.</w:t>
      </w:r>
    </w:p>
    <w:p w:rsidR="00910BB0" w:rsidRPr="00910BB0" w:rsidRDefault="00B47962" w:rsidP="0091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10BB0"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Молодежный парламент осуществляет свою деятельность в форме заседаний, создания рабочих органов и иных форм, предусмотренных Регламентом Молодежного парламента.</w:t>
      </w:r>
    </w:p>
    <w:p w:rsidR="00910BB0" w:rsidRPr="00910BB0" w:rsidRDefault="00B47962" w:rsidP="00910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910BB0"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Рабочими органами Молодежного парламента являются:</w:t>
      </w:r>
    </w:p>
    <w:p w:rsidR="00910BB0" w:rsidRPr="00910BB0" w:rsidRDefault="00910BB0" w:rsidP="00910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президиум Молодежного парламента;</w:t>
      </w:r>
    </w:p>
    <w:p w:rsidR="00910BB0" w:rsidRPr="00910BB0" w:rsidRDefault="00910BB0" w:rsidP="00910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Молодежного парламента;</w:t>
      </w:r>
    </w:p>
    <w:p w:rsidR="00910BB0" w:rsidRPr="00910BB0" w:rsidRDefault="00910BB0" w:rsidP="00910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временные рабочие группы Молодежного парламента, создаваемые для рассмотрения отдельных вопросов.</w:t>
      </w:r>
    </w:p>
    <w:p w:rsidR="00910BB0" w:rsidRPr="00910BB0" w:rsidRDefault="00B47962" w:rsidP="0091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910BB0"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Порядок подготовки, созыва и проведения </w:t>
      </w:r>
      <w:r w:rsid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сессий</w:t>
      </w:r>
      <w:r w:rsidR="00910BB0"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парламента, образования комиссий, рабочих групп, их деятельности, рассмотрения проектов нормативных правовых актов, голосования и другие вопросы организации работы Молодежного парламента не урегулированные настоящим Положением определяются Регламентом и решениями Молодежного парламента.</w:t>
      </w:r>
    </w:p>
    <w:p w:rsidR="00910BB0" w:rsidRPr="00910BB0" w:rsidRDefault="00910BB0" w:rsidP="0091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Основной организационной формой деятельности Молодежного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парла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мента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сессия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Сессии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созывается не реже одного раза в квартал. Внеочередные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сессии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созываются по инициативе председателя Молодежного парламента, не менее одной трети от общего числа </w:t>
      </w:r>
      <w:r w:rsidR="00E6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парламента, президиум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и по поручению Председателя Собрания.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сессии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могут быть приглашены граждане, представители органов государственной власти, местного самоуправления, 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организаций и учреждений независимо от формы собственности, специалисты, эксперты и другие заинтересованные лица.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Сессии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правомочно принимать решения по любым вопросам деятельности Молодежного парламента.</w:t>
      </w:r>
    </w:p>
    <w:p w:rsidR="00910BB0" w:rsidRPr="00910BB0" w:rsidRDefault="00910BB0" w:rsidP="00910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 исключительной компетенции Молодежного парламента относятся:</w:t>
      </w:r>
    </w:p>
    <w:p w:rsidR="00910BB0" w:rsidRPr="00910BB0" w:rsidRDefault="00910BB0" w:rsidP="0091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основных направлений деятельности и утверждение программ, рабочих планов Молодежного парламента;</w:t>
      </w:r>
    </w:p>
    <w:p w:rsidR="00910BB0" w:rsidRPr="00910BB0" w:rsidRDefault="00910BB0" w:rsidP="0091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изменений и дополнений в Положение о Молодежном парламенте;</w:t>
      </w:r>
    </w:p>
    <w:p w:rsidR="00910BB0" w:rsidRPr="00910BB0" w:rsidRDefault="00910BB0" w:rsidP="00910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 годового плана работы Молодежного парламента;</w:t>
      </w:r>
    </w:p>
    <w:p w:rsidR="00910BB0" w:rsidRPr="00910BB0" w:rsidRDefault="00910BB0" w:rsidP="0091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 Регламента Молодежного парламента, положений комиссий Молодежного парламента;</w:t>
      </w:r>
    </w:p>
    <w:p w:rsidR="00910BB0" w:rsidRPr="00910BB0" w:rsidRDefault="00910BB0" w:rsidP="0091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и дополнений в Регламент Молодежного парламента;</w:t>
      </w:r>
    </w:p>
    <w:p w:rsidR="00910BB0" w:rsidRPr="00910BB0" w:rsidRDefault="00910BB0" w:rsidP="0091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избрание председателя Молодежного парламента, заместителей председателя Молодежного парламента;</w:t>
      </w:r>
    </w:p>
    <w:p w:rsidR="00910BB0" w:rsidRPr="00910BB0" w:rsidRDefault="00910BB0" w:rsidP="0091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подтверждение полномочий вновь избранных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парламента;</w:t>
      </w:r>
    </w:p>
    <w:p w:rsidR="00910BB0" w:rsidRPr="00910BB0" w:rsidRDefault="00910BB0" w:rsidP="0091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 составов и председателей комиссий Молодежного парламента;</w:t>
      </w:r>
    </w:p>
    <w:p w:rsidR="00910BB0" w:rsidRPr="00910BB0" w:rsidRDefault="00910BB0" w:rsidP="0091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 и (или) преобразование комиссий Молодежного парламента;</w:t>
      </w:r>
    </w:p>
    <w:p w:rsidR="00910BB0" w:rsidRPr="00910BB0" w:rsidRDefault="00910BB0" w:rsidP="0091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принятие решений о досрочном прекращении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избранных на конкурсной основе;</w:t>
      </w:r>
    </w:p>
    <w:p w:rsidR="00910BB0" w:rsidRPr="00910BB0" w:rsidRDefault="00910BB0" w:rsidP="0028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заслушивание отчетов и принятие решений по отчетам председателей комиссий Молодежного парламента;</w:t>
      </w:r>
    </w:p>
    <w:p w:rsidR="00910BB0" w:rsidRPr="00910BB0" w:rsidRDefault="00910BB0" w:rsidP="00910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рекомендаций и предложений Собранию;</w:t>
      </w:r>
    </w:p>
    <w:p w:rsidR="00910BB0" w:rsidRPr="00910BB0" w:rsidRDefault="00910BB0" w:rsidP="00910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поручений Собрания, депутатов Собрания;</w:t>
      </w:r>
    </w:p>
    <w:p w:rsidR="00910BB0" w:rsidRPr="00910BB0" w:rsidRDefault="00910BB0" w:rsidP="0028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разработке проектов нормативно-правовых актов в сфере молодежной политики, принимаемых Собранием;</w:t>
      </w:r>
    </w:p>
    <w:p w:rsidR="00910BB0" w:rsidRPr="00910BB0" w:rsidRDefault="00910BB0" w:rsidP="0028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разрабатывать и представлять в органы местного самоуправления программы, проекты и планы мероприятий, направленны</w:t>
      </w:r>
      <w:r w:rsidR="0028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молодежной политики города </w:t>
      </w:r>
      <w:r w:rsidR="0028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Каспийска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0BB0" w:rsidRPr="00910BB0" w:rsidRDefault="00910BB0" w:rsidP="0028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и проводить семинары, конференции, и другие мероприятия, способствующие выработке решений по проблемам в молодежной сфере;</w:t>
      </w:r>
    </w:p>
    <w:p w:rsidR="00910BB0" w:rsidRPr="00910BB0" w:rsidRDefault="00910BB0" w:rsidP="0028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разрабатывать методические и информационные материалы, содействующие активизации деятельности молодежи в соответствии с интересами молодежи города </w:t>
      </w:r>
      <w:r w:rsidR="0028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Каспийска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0BB0" w:rsidRPr="00910BB0" w:rsidRDefault="00910BB0" w:rsidP="00910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работе Собрания, </w:t>
      </w:r>
      <w:r w:rsidR="0028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постоянных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</w:t>
      </w:r>
      <w:r w:rsidR="0028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ссий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Собрания;</w:t>
      </w:r>
    </w:p>
    <w:p w:rsidR="00910BB0" w:rsidRPr="00910BB0" w:rsidRDefault="00910BB0" w:rsidP="0028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получать необходимую общедоступную информацию в государственных органах, органах местного самоуправления, организациях для осуществления своей деятельности;</w:t>
      </w:r>
    </w:p>
    <w:p w:rsidR="00910BB0" w:rsidRPr="00910BB0" w:rsidRDefault="00910BB0" w:rsidP="0028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своих полномочий принимать решения, рассматривать обращения и заявления граждан;</w:t>
      </w:r>
    </w:p>
    <w:p w:rsidR="00910BB0" w:rsidRPr="00910BB0" w:rsidRDefault="00910BB0" w:rsidP="0028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–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иные действия, направленные на реализацию задач Молодежного парламента.</w:t>
      </w:r>
    </w:p>
    <w:p w:rsidR="00910BB0" w:rsidRPr="00910BB0" w:rsidRDefault="00910BB0" w:rsidP="0028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Заседание Молодежного парламента правомочно, если в его работе принимают участие не менее 2/3 от утвержденного состава </w:t>
      </w:r>
      <w:r w:rsidR="0028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парламента.</w:t>
      </w:r>
    </w:p>
    <w:p w:rsidR="00910BB0" w:rsidRPr="00910BB0" w:rsidRDefault="00910BB0" w:rsidP="0028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Решения Молодежного парламента принимаются открытым голосованием простым большинством голосов </w:t>
      </w:r>
      <w:r w:rsidR="0028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парламента, присутствующих на заседании. По согласию простого большинства голосов </w:t>
      </w:r>
      <w:r w:rsidR="00E6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возможно проведение тайного голосования. В случае равенства голосов решающим является голос председателя Молодежного парламента, а в его отсутствие - заместителя председателя Молодежного парламента.</w:t>
      </w:r>
    </w:p>
    <w:p w:rsidR="00910BB0" w:rsidRPr="00910BB0" w:rsidRDefault="00B47962" w:rsidP="0028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910BB0"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В периодах между </w:t>
      </w:r>
      <w:r w:rsidR="0028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сессиями</w:t>
      </w:r>
      <w:r w:rsidR="00910BB0"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высшим выборным органом Молодежного парламента является президиум</w:t>
      </w:r>
      <w:r w:rsidR="0028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BB0"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Молодежного парламента. В состав президиума Молодежного парламента входят председатель Молодежного парламента, его заместител</w:t>
      </w:r>
      <w:r w:rsidR="0028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10BB0"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председатели комиссий Молодежного парламента. Президиум Молодежного парламента возглавляет председатель Молодежного парламента, а в его отсутствие </w:t>
      </w:r>
      <w:r w:rsidR="002841B5"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910BB0"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заместитель. Заседания президиума Молодежного парламента проводятся по мере необходимости.</w:t>
      </w:r>
    </w:p>
    <w:p w:rsidR="00910BB0" w:rsidRPr="00910BB0" w:rsidRDefault="00B47962" w:rsidP="00910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910BB0" w:rsidRPr="0091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 компетенции президиума Молодежного парламента относится:</w:t>
      </w:r>
    </w:p>
    <w:p w:rsidR="00521F14" w:rsidRDefault="001E5330" w:rsidP="001E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521F1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принятие решения о созыве внеочередной сессии Молодежного парламента и подготовка  их проведения;</w:t>
      </w:r>
    </w:p>
    <w:p w:rsidR="00521F14" w:rsidRDefault="001E5330" w:rsidP="001E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521F1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организация работы органов Молодежного парламента в перерывах между </w:t>
      </w:r>
      <w:r w:rsidR="00E6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сессиями</w:t>
      </w:r>
      <w:r w:rsidR="00521F1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;</w:t>
      </w:r>
    </w:p>
    <w:p w:rsidR="00521F14" w:rsidRDefault="001E5330" w:rsidP="001E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521F1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разработка и внесение на утверждение сессии плана работы Молодежного парламента;</w:t>
      </w:r>
    </w:p>
    <w:p w:rsidR="00521F14" w:rsidRDefault="001E5330" w:rsidP="001E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521F1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формирование повестки дня сессии Молодежного парламента, организация подготовки вопросов для рассмотрения на заседании Молодежного парламента;</w:t>
      </w:r>
    </w:p>
    <w:p w:rsidR="001E5330" w:rsidRDefault="001E5330" w:rsidP="001E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521F1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осуществление </w:t>
      </w:r>
      <w:proofErr w:type="gramStart"/>
      <w:r w:rsidR="00521F1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контроля за</w:t>
      </w:r>
      <w:proofErr w:type="gramEnd"/>
      <w:r w:rsidR="00521F1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выполнением</w:t>
      </w:r>
      <w:r w:rsidR="00521F1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решений Молодежного парламента;</w:t>
      </w:r>
    </w:p>
    <w:p w:rsidR="001E5330" w:rsidRPr="001E5330" w:rsidRDefault="001E5330" w:rsidP="001E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содействие в осуществлении полномочий Молодежного парламента.</w:t>
      </w:r>
      <w:r w:rsidR="0038695A" w:rsidRPr="00910BB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Председатель Молодежного парламента по представлению Председателя Собрания избирается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сессии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Молодежного парламента путем открытого голосования, простым большинством голосов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парламента, присутствующих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сессии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330" w:rsidRPr="001E5330" w:rsidRDefault="00B47962" w:rsidP="001E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Заместители Председателя Молодежного парламента избираются на </w:t>
      </w:r>
      <w:r w:rsid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сессии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</w:t>
      </w:r>
      <w:r w:rsid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путем открытого голосования, простым большинством голосов </w:t>
      </w:r>
      <w:r w:rsid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парламента, присутствующих на </w:t>
      </w:r>
      <w:r w:rsid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сессии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330" w:rsidRPr="001E5330" w:rsidRDefault="00B47962" w:rsidP="001E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Председатель Молодежного парламента:</w:t>
      </w:r>
    </w:p>
    <w:p w:rsidR="001E5330" w:rsidRPr="001E5330" w:rsidRDefault="001E5330" w:rsidP="001E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председательствует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сессии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парламента:</w:t>
      </w:r>
    </w:p>
    <w:p w:rsidR="001E5330" w:rsidRPr="001E5330" w:rsidRDefault="001E5330" w:rsidP="001E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текущую работу Молодежного парламента:</w:t>
      </w:r>
    </w:p>
    <w:p w:rsidR="001E5330" w:rsidRPr="001E5330" w:rsidRDefault="001E5330" w:rsidP="001E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–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Молодежный парламент в отношениях с гражданами, органами государственной власти и местного самоуправления, общественными объединениями и иными организациями;</w:t>
      </w:r>
    </w:p>
    <w:p w:rsidR="001E5330" w:rsidRPr="001E5330" w:rsidRDefault="001E5330" w:rsidP="001E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подписывает документы Молодежного парламента;</w:t>
      </w:r>
    </w:p>
    <w:p w:rsidR="001E5330" w:rsidRPr="001E5330" w:rsidRDefault="001E5330" w:rsidP="001E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другие полномочия, возложенные на него настоящим Положением и Регламенто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парламента.</w:t>
      </w:r>
    </w:p>
    <w:p w:rsidR="001E5330" w:rsidRPr="001E5330" w:rsidRDefault="00B47962" w:rsidP="004B7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Заместитель председателя исполняет обязанности председателя Молодежного парламента во время его отсутствия, а также исполняет иные обя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занности, установленные настоящим Положением и</w:t>
      </w:r>
      <w:r w:rsidR="004B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</w:t>
      </w:r>
      <w:r w:rsidR="004B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парламента.</w:t>
      </w:r>
    </w:p>
    <w:p w:rsidR="00BD4683" w:rsidRDefault="001E5330" w:rsidP="004B7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Молодежным парламентом образуются комиссии. Перечень комиссий  их составы и председатели утверждаются решением Молодежного парламента. Председатель комиссии Молодежного парламента избирается из числа </w:t>
      </w:r>
      <w:r w:rsidRPr="004B7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членов комиссии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утверждается на</w:t>
      </w:r>
      <w:r w:rsidR="004B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сессии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</w:t>
      </w:r>
      <w:r w:rsidR="004B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парламент</w:t>
      </w:r>
      <w:r w:rsidR="004B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5330" w:rsidRPr="001E5330" w:rsidRDefault="004B7DEA" w:rsidP="004B7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</w:t>
      </w: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заседания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комиссий Молодежного парламента проводятся</w:t>
      </w:r>
      <w:r w:rsidR="00BD4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D4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графика</w:t>
      </w:r>
      <w:proofErr w:type="gramEnd"/>
      <w:r w:rsidR="00BD4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необходимости по решению его членов.</w:t>
      </w:r>
    </w:p>
    <w:p w:rsidR="001E5330" w:rsidRPr="001E5330" w:rsidRDefault="001E5330" w:rsidP="004B7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Комиссии Молодежного парламента действуют на основе положений, утверждаемых Молодежным парламентом, и могут быть реорганизованы либо упразднены решением Молодежного парламента.</w:t>
      </w:r>
    </w:p>
    <w:p w:rsidR="001E5330" w:rsidRPr="001E5330" w:rsidRDefault="001E5330" w:rsidP="001E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рамках, закрепленных за ними задач комиссии Молодежного парламента:</w:t>
      </w:r>
    </w:p>
    <w:p w:rsidR="001E5330" w:rsidRPr="001E5330" w:rsidRDefault="00991632" w:rsidP="00BD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изучение и предварительное рассмотрение проектов решений, обращений и заявлений Молодежного парламента;</w:t>
      </w:r>
    </w:p>
    <w:p w:rsidR="001E5330" w:rsidRPr="001E5330" w:rsidRDefault="00991632" w:rsidP="00BD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собирают информацию, необходимую для работы, привлекают специалистов для участия в работе комиссии;</w:t>
      </w:r>
    </w:p>
    <w:p w:rsidR="001E5330" w:rsidRPr="001E5330" w:rsidRDefault="00991632" w:rsidP="00BD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 поступающие в Молодежный парламент или комиссии письма, обращения, заявления, дают по ним соответствующие заключения или принимают решения:</w:t>
      </w:r>
    </w:p>
    <w:p w:rsidR="001E5330" w:rsidRPr="001E5330" w:rsidRDefault="00991632" w:rsidP="00BD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содействуют реализации решений Молодежного парламента, выполняют поручения Молодежного парламента, президиума Молодежного парламента, его руководящего состава;</w:t>
      </w:r>
    </w:p>
    <w:p w:rsidR="001E5330" w:rsidRPr="001E5330" w:rsidRDefault="00991632" w:rsidP="00BD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ежегодный отчет о деятельности комиссии на президиум или заседание Молодежного парламента.</w:t>
      </w:r>
    </w:p>
    <w:p w:rsidR="001E5330" w:rsidRPr="001E5330" w:rsidRDefault="001E5330" w:rsidP="00BD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D4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могут создавать по собственной инициативе временные рабочие группы для рассмотрения отдельных вопросов, входящих в полномочия Молодежного парламента.</w:t>
      </w:r>
    </w:p>
    <w:p w:rsidR="00BD4683" w:rsidRDefault="00BD4683" w:rsidP="001E5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330" w:rsidRPr="001E5330" w:rsidRDefault="00022A9F" w:rsidP="001E5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E5330" w:rsidRPr="001E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Права и обязанности </w:t>
      </w:r>
      <w:r w:rsidR="00E67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членов</w:t>
      </w:r>
      <w:r w:rsidR="001E5330" w:rsidRPr="001E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Молодежного парламента</w:t>
      </w:r>
    </w:p>
    <w:p w:rsidR="001E5330" w:rsidRPr="001E5330" w:rsidRDefault="00BD4683" w:rsidP="001E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имеет право:</w:t>
      </w:r>
    </w:p>
    <w:p w:rsidR="001E5330" w:rsidRPr="001E5330" w:rsidRDefault="00991632" w:rsidP="00BD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избирать и быть избранным в руководящи</w:t>
      </w:r>
      <w:r w:rsidR="00BD4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Молодежного парламента:</w:t>
      </w:r>
    </w:p>
    <w:p w:rsidR="001E5330" w:rsidRPr="001E5330" w:rsidRDefault="00991632" w:rsidP="0002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 </w:t>
      </w:r>
      <w:r w:rsidR="001E5330" w:rsidRPr="00022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1E5330" w:rsidRPr="001E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обсуждении вопросов, рассматриваемых Молодежным парламентом;</w:t>
      </w:r>
    </w:p>
    <w:p w:rsidR="001E5330" w:rsidRPr="001E5330" w:rsidRDefault="00991632" w:rsidP="001E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обращаться по любым вопросам, связанным с деятельностью Молодежного парламента, в руководящие органы Молодежного парламента;</w:t>
      </w:r>
    </w:p>
    <w:p w:rsidR="001E5330" w:rsidRPr="001E5330" w:rsidRDefault="00991632" w:rsidP="001E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–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реализации проектов и программ Молодежного парламента:</w:t>
      </w:r>
    </w:p>
    <w:p w:rsidR="001E5330" w:rsidRPr="001E5330" w:rsidRDefault="00991632" w:rsidP="001E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подготовке решений по всем вопросам деятельности Молодежного парламента в порядке и пределах, предусмотренных настоящим Положением и Регламентом Молодежного парламента;</w:t>
      </w:r>
    </w:p>
    <w:p w:rsidR="001E5330" w:rsidRPr="001E5330" w:rsidRDefault="00991632" w:rsidP="001E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участие в собраниях, дискуссиях и других мероприятиях, затрагивающих проблемы молодежи и жителей города Махачкалы;</w:t>
      </w:r>
    </w:p>
    <w:p w:rsidR="001E5330" w:rsidRPr="001E5330" w:rsidRDefault="00991632" w:rsidP="00022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получать информацию по различным аспектам деятельности Молодежного парламента;</w:t>
      </w:r>
    </w:p>
    <w:p w:rsidR="001E5330" w:rsidRPr="001E5330" w:rsidRDefault="00991632" w:rsidP="001E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выйти из состава Молодежного парламента, подав заявление о выходе;</w:t>
      </w:r>
    </w:p>
    <w:p w:rsidR="001E5330" w:rsidRPr="001E5330" w:rsidRDefault="00991632" w:rsidP="001E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иные права в рамках реализации полномочий Молодежного парламента.</w:t>
      </w:r>
    </w:p>
    <w:p w:rsidR="001E5330" w:rsidRPr="001E5330" w:rsidRDefault="00675CBE" w:rsidP="001E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4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 обязан:</w:t>
      </w:r>
    </w:p>
    <w:p w:rsidR="001E5330" w:rsidRPr="001E5330" w:rsidRDefault="00991632" w:rsidP="0002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действовать в соответствии с настоящим Положением и решениями Молодежного парламента;</w:t>
      </w:r>
    </w:p>
    <w:p w:rsidR="001E5330" w:rsidRPr="001E5330" w:rsidRDefault="00991632" w:rsidP="001E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реализации целей и задач Молодежного парламента:</w:t>
      </w:r>
    </w:p>
    <w:p w:rsidR="001E5330" w:rsidRPr="001E5330" w:rsidRDefault="00675CBE" w:rsidP="001E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решения руководящих органов Молодежного парламента;</w:t>
      </w:r>
    </w:p>
    <w:p w:rsidR="001E5330" w:rsidRPr="001E5330" w:rsidRDefault="00675CBE" w:rsidP="001E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Регламент Молодежного парламента;</w:t>
      </w:r>
    </w:p>
    <w:p w:rsidR="001E5330" w:rsidRPr="001E5330" w:rsidRDefault="00675CBE" w:rsidP="00675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сессиях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парламента, работе его комиссий, а также реализовывать решения, принятые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сессией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президиумом Молодежного парламента;</w:t>
      </w:r>
    </w:p>
    <w:p w:rsidR="001E5330" w:rsidRPr="001E5330" w:rsidRDefault="00675CBE" w:rsidP="00675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исполнению полномочий Молодежного парламента;</w:t>
      </w:r>
    </w:p>
    <w:p w:rsidR="001E5330" w:rsidRPr="001E5330" w:rsidRDefault="00675CBE" w:rsidP="00675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иные обязанности, установленные настоящим Положением и Регламентом Молодежного парламента.</w:t>
      </w:r>
    </w:p>
    <w:p w:rsidR="00675CBE" w:rsidRDefault="00675CBE" w:rsidP="001E5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330" w:rsidRPr="001E5330" w:rsidRDefault="00B47962" w:rsidP="001E5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1E5330" w:rsidRPr="001E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Прекращение деятельности</w:t>
      </w:r>
    </w:p>
    <w:p w:rsidR="001E5330" w:rsidRPr="001E5330" w:rsidRDefault="00B47962" w:rsidP="001E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Молодежный парламент прекращает деятельность в случае:</w:t>
      </w:r>
    </w:p>
    <w:p w:rsidR="001E5330" w:rsidRPr="001E5330" w:rsidRDefault="00675CBE" w:rsidP="001E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Молодежным парламентом решения о самороспуске;</w:t>
      </w:r>
    </w:p>
    <w:p w:rsidR="001E5330" w:rsidRPr="001E5330" w:rsidRDefault="00675CBE" w:rsidP="00B47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2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</w:t>
      </w:r>
      <w:r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 Собранием о прекращении деятельности Молодежного парламента.</w:t>
      </w:r>
    </w:p>
    <w:p w:rsidR="00675CBE" w:rsidRDefault="00675CBE" w:rsidP="00675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675CBE" w:rsidRPr="00022A9F" w:rsidRDefault="00675CBE" w:rsidP="00675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022A9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</w:t>
      </w:r>
      <w:r w:rsidR="00B4796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8</w:t>
      </w:r>
      <w:r w:rsidRPr="00022A9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. Информационное и организационно-техническое обеспечение  </w:t>
      </w:r>
    </w:p>
    <w:p w:rsidR="00675CBE" w:rsidRPr="00022A9F" w:rsidRDefault="00675CBE" w:rsidP="00B47962">
      <w:pPr>
        <w:shd w:val="clear" w:color="auto" w:fill="FFFFFF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22A9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деятельности Молодёжного парламента</w:t>
      </w:r>
      <w:r w:rsidRPr="00022A9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022A9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022A9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B4796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42. </w:t>
      </w:r>
      <w:r w:rsidRPr="00022A9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Информационное и организационно-техническое обеспечение деятельности Молодёжного парламента осуществляется Каспийским многофункциональным молодежным центром, Собранием и администрацией городского округа «город Каспийск».</w:t>
      </w:r>
    </w:p>
    <w:p w:rsidR="00E679BC" w:rsidRDefault="00E679BC" w:rsidP="001E5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330" w:rsidRPr="001E5330" w:rsidRDefault="00B47962" w:rsidP="001E5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1E5330" w:rsidRPr="001E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внесения изменений и дополнений в Положение</w:t>
      </w:r>
    </w:p>
    <w:p w:rsidR="001E5330" w:rsidRPr="001E5330" w:rsidRDefault="00B47962" w:rsidP="00675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Изменения и дополнения в настоящее Положение вносятся решением Собрания.</w:t>
      </w:r>
    </w:p>
    <w:p w:rsidR="001E5330" w:rsidRPr="001E5330" w:rsidRDefault="00B47962" w:rsidP="0088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Предложения о внесении изменений и дополнений в Положение вносятся председателем Молодёжного парламента, президиумом или инициативной группой не менее 1/3 </w:t>
      </w:r>
      <w:r w:rsidR="0067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1E5330" w:rsidRPr="001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Молодежного парламента.</w:t>
      </w:r>
    </w:p>
    <w:p w:rsidR="001E5330" w:rsidRPr="001E5330" w:rsidRDefault="001E5330" w:rsidP="001E5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5A" w:rsidRPr="0038695A" w:rsidRDefault="0038695A" w:rsidP="0056415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8695A" w:rsidRPr="0038695A" w:rsidRDefault="0038695A" w:rsidP="00675C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</w:p>
    <w:p w:rsidR="00775CDE" w:rsidRDefault="00775CDE" w:rsidP="0056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75CDE" w:rsidRDefault="00775CDE" w:rsidP="0056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8695A" w:rsidRPr="0038695A" w:rsidRDefault="0038695A" w:rsidP="0056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869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</w:p>
    <w:p w:rsidR="00354D82" w:rsidRPr="0038695A" w:rsidRDefault="00354D82" w:rsidP="005641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4D82" w:rsidRPr="0038695A" w:rsidSect="00022A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28" w:rsidRDefault="00DD7F28" w:rsidP="004646E5">
      <w:pPr>
        <w:spacing w:after="0" w:line="240" w:lineRule="auto"/>
      </w:pPr>
      <w:r>
        <w:separator/>
      </w:r>
    </w:p>
  </w:endnote>
  <w:endnote w:type="continuationSeparator" w:id="0">
    <w:p w:rsidR="00DD7F28" w:rsidRDefault="00DD7F28" w:rsidP="0046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28" w:rsidRDefault="00DD7F28" w:rsidP="004646E5">
      <w:pPr>
        <w:spacing w:after="0" w:line="240" w:lineRule="auto"/>
      </w:pPr>
      <w:r>
        <w:separator/>
      </w:r>
    </w:p>
  </w:footnote>
  <w:footnote w:type="continuationSeparator" w:id="0">
    <w:p w:rsidR="00DD7F28" w:rsidRDefault="00DD7F28" w:rsidP="0046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E5" w:rsidRDefault="004646E5">
    <w:pPr>
      <w:pStyle w:val="a3"/>
    </w:pPr>
  </w:p>
  <w:p w:rsidR="004646E5" w:rsidRDefault="004646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F6"/>
    <w:rsid w:val="00015F17"/>
    <w:rsid w:val="00022A9F"/>
    <w:rsid w:val="000D06D3"/>
    <w:rsid w:val="000F51AF"/>
    <w:rsid w:val="001146A6"/>
    <w:rsid w:val="001849FE"/>
    <w:rsid w:val="0019602E"/>
    <w:rsid w:val="001B5AA6"/>
    <w:rsid w:val="001E5330"/>
    <w:rsid w:val="001F14B2"/>
    <w:rsid w:val="00226670"/>
    <w:rsid w:val="002841B5"/>
    <w:rsid w:val="002852B4"/>
    <w:rsid w:val="00354D82"/>
    <w:rsid w:val="00366FBB"/>
    <w:rsid w:val="0038695A"/>
    <w:rsid w:val="004646E5"/>
    <w:rsid w:val="00481615"/>
    <w:rsid w:val="00485D35"/>
    <w:rsid w:val="004B7DEA"/>
    <w:rsid w:val="004F5319"/>
    <w:rsid w:val="005157C4"/>
    <w:rsid w:val="00521F14"/>
    <w:rsid w:val="005601C5"/>
    <w:rsid w:val="00564152"/>
    <w:rsid w:val="006450BD"/>
    <w:rsid w:val="00655E36"/>
    <w:rsid w:val="006602D9"/>
    <w:rsid w:val="0067053C"/>
    <w:rsid w:val="00675CBE"/>
    <w:rsid w:val="00697265"/>
    <w:rsid w:val="006E559C"/>
    <w:rsid w:val="0073083C"/>
    <w:rsid w:val="00775CDE"/>
    <w:rsid w:val="008636BB"/>
    <w:rsid w:val="00886521"/>
    <w:rsid w:val="008C40AD"/>
    <w:rsid w:val="008F0338"/>
    <w:rsid w:val="008F2256"/>
    <w:rsid w:val="009058F6"/>
    <w:rsid w:val="00910BB0"/>
    <w:rsid w:val="00975A1E"/>
    <w:rsid w:val="00991632"/>
    <w:rsid w:val="00A7036D"/>
    <w:rsid w:val="00AF65DC"/>
    <w:rsid w:val="00B47962"/>
    <w:rsid w:val="00B7487F"/>
    <w:rsid w:val="00BB404D"/>
    <w:rsid w:val="00BD4537"/>
    <w:rsid w:val="00BD4683"/>
    <w:rsid w:val="00C3790F"/>
    <w:rsid w:val="00C65456"/>
    <w:rsid w:val="00CB271D"/>
    <w:rsid w:val="00CC569E"/>
    <w:rsid w:val="00CE60E9"/>
    <w:rsid w:val="00D00BF6"/>
    <w:rsid w:val="00D01909"/>
    <w:rsid w:val="00D47408"/>
    <w:rsid w:val="00DD7F28"/>
    <w:rsid w:val="00E46653"/>
    <w:rsid w:val="00E679BC"/>
    <w:rsid w:val="00E83AA5"/>
    <w:rsid w:val="00F153A8"/>
    <w:rsid w:val="00FA7976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6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69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8695A"/>
  </w:style>
  <w:style w:type="paragraph" w:styleId="a3">
    <w:name w:val="header"/>
    <w:basedOn w:val="a"/>
    <w:link w:val="a4"/>
    <w:uiPriority w:val="99"/>
    <w:unhideWhenUsed/>
    <w:rsid w:val="0046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6E5"/>
  </w:style>
  <w:style w:type="paragraph" w:styleId="a5">
    <w:name w:val="footer"/>
    <w:basedOn w:val="a"/>
    <w:link w:val="a6"/>
    <w:uiPriority w:val="99"/>
    <w:unhideWhenUsed/>
    <w:rsid w:val="0046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6E5"/>
  </w:style>
  <w:style w:type="paragraph" w:styleId="a7">
    <w:name w:val="Balloon Text"/>
    <w:basedOn w:val="a"/>
    <w:link w:val="a8"/>
    <w:uiPriority w:val="99"/>
    <w:semiHidden/>
    <w:unhideWhenUsed/>
    <w:rsid w:val="0097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6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69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8695A"/>
  </w:style>
  <w:style w:type="paragraph" w:styleId="a3">
    <w:name w:val="header"/>
    <w:basedOn w:val="a"/>
    <w:link w:val="a4"/>
    <w:uiPriority w:val="99"/>
    <w:unhideWhenUsed/>
    <w:rsid w:val="0046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6E5"/>
  </w:style>
  <w:style w:type="paragraph" w:styleId="a5">
    <w:name w:val="footer"/>
    <w:basedOn w:val="a"/>
    <w:link w:val="a6"/>
    <w:uiPriority w:val="99"/>
    <w:unhideWhenUsed/>
    <w:rsid w:val="0046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6E5"/>
  </w:style>
  <w:style w:type="paragraph" w:styleId="a7">
    <w:name w:val="Balloon Text"/>
    <w:basedOn w:val="a"/>
    <w:link w:val="a8"/>
    <w:uiPriority w:val="99"/>
    <w:semiHidden/>
    <w:unhideWhenUsed/>
    <w:rsid w:val="0097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8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8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5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4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9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3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0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520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9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11</cp:revision>
  <cp:lastPrinted>2016-02-02T13:07:00Z</cp:lastPrinted>
  <dcterms:created xsi:type="dcterms:W3CDTF">2015-10-29T09:38:00Z</dcterms:created>
  <dcterms:modified xsi:type="dcterms:W3CDTF">2016-02-17T07:14:00Z</dcterms:modified>
</cp:coreProperties>
</file>