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91" w:rsidRDefault="00E64091" w:rsidP="00E64091">
      <w:pPr>
        <w:ind w:right="-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E64091" w:rsidRDefault="00E64091" w:rsidP="00E64091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ГОРОДА КАСПИЙСК</w:t>
      </w:r>
    </w:p>
    <w:p w:rsidR="00E64091" w:rsidRDefault="00E64091" w:rsidP="00E6409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E64091" w:rsidRDefault="00E64091" w:rsidP="00E64091">
      <w:pPr>
        <w:pStyle w:val="1"/>
        <w:keepNext w:val="0"/>
        <w:autoSpaceDE/>
        <w:outlineLvl w:val="9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E64091" w:rsidTr="00742363">
        <w:trPr>
          <w:trHeight w:val="282"/>
        </w:trPr>
        <w:tc>
          <w:tcPr>
            <w:tcW w:w="3107" w:type="dxa"/>
            <w:hideMark/>
          </w:tcPr>
          <w:p w:rsidR="00E64091" w:rsidRDefault="00E64091" w:rsidP="007423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июня 2016 г.</w:t>
            </w:r>
          </w:p>
        </w:tc>
        <w:tc>
          <w:tcPr>
            <w:tcW w:w="3107" w:type="dxa"/>
          </w:tcPr>
          <w:p w:rsidR="00E64091" w:rsidRDefault="00E64091" w:rsidP="007423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E64091" w:rsidRDefault="00E64091" w:rsidP="007423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26 /121</w:t>
            </w:r>
          </w:p>
        </w:tc>
      </w:tr>
    </w:tbl>
    <w:p w:rsidR="00E64091" w:rsidRDefault="00E64091" w:rsidP="00E64091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г.Каспийск</w:t>
      </w:r>
    </w:p>
    <w:p w:rsidR="00E64091" w:rsidRDefault="00E64091" w:rsidP="00E64091">
      <w:pPr>
        <w:rPr>
          <w:rFonts w:ascii="Times New Roman" w:hAnsi="Times New Roman" w:cs="Times New Roman"/>
          <w:sz w:val="28"/>
          <w:szCs w:val="28"/>
        </w:rPr>
      </w:pPr>
    </w:p>
    <w:p w:rsidR="00E64091" w:rsidRDefault="00E64091" w:rsidP="00E64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группе для  контроля за использованием Государственной автоматизированной системы " Выборы" при подготовке и проведении выборов 18 сентября 2016 года.</w:t>
      </w:r>
    </w:p>
    <w:p w:rsidR="00E64091" w:rsidRDefault="00E64091" w:rsidP="00E64091">
      <w:pPr>
        <w:rPr>
          <w:rFonts w:ascii="Times New Roman" w:hAnsi="Times New Roman" w:cs="Times New Roman"/>
          <w:sz w:val="28"/>
          <w:szCs w:val="28"/>
        </w:rPr>
      </w:pPr>
    </w:p>
    <w:p w:rsidR="00E64091" w:rsidRDefault="00E64091" w:rsidP="00E640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23 федерального закона от 10 января 2003 года № 20-ФЗ " О Государственной автоматизированной системе Российской Федерации " Выборы", статьей 74 Федерального закона от 12 июня 2002 года № 67-ФЗ " Об основных гарантиях избирательных прав и права на участие в референдуме граждан Российской Федерации", в целях проверки готовности средств автоматизации к работе, контроля за вводом протоколов участковых комиссий  в систему ГАС " Выборы"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BFC">
        <w:rPr>
          <w:rFonts w:ascii="Times New Roman" w:hAnsi="Times New Roman" w:cs="Times New Roman"/>
          <w:sz w:val="28"/>
          <w:szCs w:val="28"/>
        </w:rPr>
        <w:t>при подготовке и проведении выборов 18 сентября 2016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территориальная избирательная комиссия города Каспийск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E64091" w:rsidRDefault="00E64091" w:rsidP="00E640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218D4">
        <w:rPr>
          <w:rFonts w:ascii="Times New Roman" w:hAnsi="Times New Roman" w:cs="Times New Roman"/>
          <w:bCs/>
          <w:sz w:val="28"/>
          <w:szCs w:val="28"/>
        </w:rPr>
        <w:t>Образовать группу для контроля за использованием Государственной автоматизированной системы " Выборы"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следующем составе:</w:t>
      </w:r>
    </w:p>
    <w:p w:rsidR="00E64091" w:rsidRDefault="00E64091" w:rsidP="00E640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К.К.- Заместитель председателя территориальной избирательной комиссии города Каспийск-руководитель группы;</w:t>
      </w:r>
    </w:p>
    <w:p w:rsidR="00E64091" w:rsidRDefault="00E64091" w:rsidP="00E640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член территориальной избирательной комиссии города Каспийск с правом решающего голоса- член группы;</w:t>
      </w:r>
    </w:p>
    <w:p w:rsidR="00E64091" w:rsidRDefault="00E64091" w:rsidP="00E6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Р.А.- член территориальной избирательной комиссии города Каспийск с правом решающего голоса- член группы</w:t>
      </w:r>
    </w:p>
    <w:p w:rsidR="00E64091" w:rsidRDefault="00E64091" w:rsidP="00E640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в Избирательную комиссию Республику Дагестан в срок не позднее 01 июля 2016 года.</w:t>
      </w:r>
    </w:p>
    <w:p w:rsidR="00E64091" w:rsidRDefault="00E64091" w:rsidP="00E640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Настоящее решение разместить на сайте администрации городского округа « город Каспийск» в разделе территориальная избирательная комиссия.</w:t>
      </w:r>
    </w:p>
    <w:p w:rsidR="00E64091" w:rsidRDefault="00E64091" w:rsidP="00E640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Контроль за выполнением настоящего решения возложить на секретаря комиссии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О.Н.Альборуеву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4091" w:rsidRDefault="00E64091" w:rsidP="00E64091">
      <w:pPr>
        <w:rPr>
          <w:rFonts w:ascii="Times New Roman" w:hAnsi="Times New Roman" w:cs="Times New Roman"/>
          <w:b/>
          <w:sz w:val="28"/>
          <w:szCs w:val="28"/>
        </w:rPr>
      </w:pPr>
    </w:p>
    <w:p w:rsidR="00E64091" w:rsidRDefault="00E64091" w:rsidP="00E64091">
      <w:pPr>
        <w:pStyle w:val="7"/>
        <w:jc w:val="left"/>
        <w:rPr>
          <w:b/>
          <w:szCs w:val="28"/>
        </w:rPr>
      </w:pPr>
      <w:r>
        <w:rPr>
          <w:b/>
          <w:szCs w:val="28"/>
        </w:rPr>
        <w:t>Председатель территориальной</w:t>
      </w:r>
    </w:p>
    <w:p w:rsidR="00E64091" w:rsidRDefault="00E64091" w:rsidP="00E64091">
      <w:pPr>
        <w:pStyle w:val="7"/>
        <w:jc w:val="left"/>
        <w:rPr>
          <w:b/>
          <w:szCs w:val="28"/>
        </w:rPr>
      </w:pPr>
      <w:r>
        <w:rPr>
          <w:b/>
          <w:szCs w:val="28"/>
        </w:rPr>
        <w:t>избирательной комиссии</w:t>
      </w:r>
    </w:p>
    <w:p w:rsidR="00E64091" w:rsidRDefault="00E64091" w:rsidP="00E64091">
      <w:pPr>
        <w:pStyle w:val="7"/>
        <w:jc w:val="left"/>
        <w:rPr>
          <w:b/>
          <w:szCs w:val="28"/>
        </w:rPr>
      </w:pPr>
      <w:r>
        <w:rPr>
          <w:b/>
          <w:szCs w:val="28"/>
        </w:rPr>
        <w:t xml:space="preserve">города Каспийск                                                                         </w:t>
      </w:r>
      <w:proofErr w:type="spellStart"/>
      <w:r>
        <w:rPr>
          <w:b/>
          <w:szCs w:val="28"/>
        </w:rPr>
        <w:t>Л.В.Перцева</w:t>
      </w:r>
      <w:proofErr w:type="spellEnd"/>
    </w:p>
    <w:p w:rsidR="00E64091" w:rsidRDefault="00E64091" w:rsidP="00E64091">
      <w:pPr>
        <w:rPr>
          <w:rFonts w:ascii="Times New Roman" w:hAnsi="Times New Roman" w:cs="Times New Roman"/>
          <w:sz w:val="28"/>
          <w:szCs w:val="28"/>
        </w:rPr>
      </w:pPr>
    </w:p>
    <w:p w:rsidR="00E64091" w:rsidRDefault="00E64091" w:rsidP="00E64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территориальной </w:t>
      </w:r>
    </w:p>
    <w:p w:rsidR="00E64091" w:rsidRDefault="00E64091" w:rsidP="00E64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E64091" w:rsidRDefault="00E64091" w:rsidP="00E64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Каспийск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p w:rsidR="007A5CA3" w:rsidRDefault="007A5CA3"/>
    <w:sectPr w:rsidR="007A5CA3" w:rsidSect="000E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4091"/>
    <w:rsid w:val="000E0942"/>
    <w:rsid w:val="004218D4"/>
    <w:rsid w:val="007A5CA3"/>
    <w:rsid w:val="00E6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42"/>
  </w:style>
  <w:style w:type="paragraph" w:styleId="7">
    <w:name w:val="heading 7"/>
    <w:basedOn w:val="a"/>
    <w:next w:val="a"/>
    <w:link w:val="70"/>
    <w:semiHidden/>
    <w:unhideWhenUsed/>
    <w:qFormat/>
    <w:rsid w:val="00E6409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6409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E64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">
    <w:name w:val="заголовок 1"/>
    <w:basedOn w:val="a"/>
    <w:next w:val="a"/>
    <w:rsid w:val="00E640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2016-06-30T07:19:00Z</dcterms:created>
  <dcterms:modified xsi:type="dcterms:W3CDTF">2016-06-30T07:22:00Z</dcterms:modified>
</cp:coreProperties>
</file>