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ПАМЯТКА ГРАЖДАНИНУ</w:t>
      </w:r>
    </w:p>
    <w:p w:rsidR="00145CBC" w:rsidRDefault="00145CBC" w:rsidP="00145CBC">
      <w:pPr>
        <w:shd w:val="clear" w:color="auto" w:fill="FFFFFF"/>
        <w:spacing w:after="0" w:line="240" w:lineRule="auto"/>
        <w:jc w:val="center"/>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b/>
          <w:bCs/>
          <w:color w:val="252525"/>
          <w:sz w:val="28"/>
          <w:szCs w:val="28"/>
          <w:lang w:eastAsia="ru-RU"/>
        </w:rPr>
        <w:t>"КАК ПРОТИВОСТОЯТЬ КОРРУПЦИИ"</w:t>
      </w: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ind w:firstLine="708"/>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 соответствии со ст.1 Федерального закона от 25 декабря 2008 г. № 273-ФЗ «О противодействии коррупции» </w:t>
      </w:r>
      <w:r w:rsidRPr="00145CBC">
        <w:rPr>
          <w:rFonts w:ascii="Times New Roman" w:eastAsia="Times New Roman" w:hAnsi="Times New Roman" w:cs="Times New Roman"/>
          <w:b/>
          <w:bCs/>
          <w:color w:val="252525"/>
          <w:sz w:val="28"/>
          <w:szCs w:val="28"/>
          <w:lang w:eastAsia="ru-RU"/>
        </w:rPr>
        <w:t>КОРРУПЦИЯ</w:t>
      </w:r>
      <w:r w:rsidRPr="00145CBC">
        <w:rPr>
          <w:rFonts w:ascii="Times New Roman" w:eastAsia="Times New Roman" w:hAnsi="Times New Roman" w:cs="Times New Roman"/>
          <w:color w:val="252525"/>
          <w:sz w:val="28"/>
          <w:szCs w:val="28"/>
          <w:lang w:eastAsia="ru-RU"/>
        </w:rPr>
        <w:t> - это:</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б) совершение деяний, указанных в п. «а», от имени или в интересах юридического лица.</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ПРОТИВОДЕЙСТВИЕ КОРРУПЦИИ</w:t>
      </w:r>
      <w:r w:rsidRPr="00145CBC">
        <w:rPr>
          <w:rFonts w:ascii="Times New Roman" w:eastAsia="Times New Roman" w:hAnsi="Times New Roman" w:cs="Times New Roman"/>
          <w:color w:val="252525"/>
          <w:sz w:val="28"/>
          <w:szCs w:val="28"/>
          <w:lang w:eastAsia="ru-RU"/>
        </w:rPr>
        <w:t>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в)по минимизации и (или) ликвидации последствий коррупционных правонарушений.</w:t>
      </w:r>
    </w:p>
    <w:p w:rsidR="00145CBC" w:rsidRDefault="00145CBC" w:rsidP="00145CBC">
      <w:pPr>
        <w:shd w:val="clear" w:color="auto" w:fill="FFFFFF"/>
        <w:spacing w:after="0" w:line="240" w:lineRule="auto"/>
        <w:jc w:val="center"/>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b/>
          <w:bCs/>
          <w:color w:val="252525"/>
          <w:sz w:val="28"/>
          <w:szCs w:val="28"/>
          <w:lang w:eastAsia="ru-RU"/>
        </w:rPr>
        <w:t>ВЗЯТКА</w:t>
      </w: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Уголовный кодекс РФ предусматривает два вида преступлений, связанных со взяткой:</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1</w:t>
      </w:r>
      <w:r w:rsidRPr="00145CBC">
        <w:rPr>
          <w:rFonts w:ascii="Times New Roman" w:eastAsia="Times New Roman" w:hAnsi="Times New Roman" w:cs="Times New Roman"/>
          <w:color w:val="252525"/>
          <w:sz w:val="28"/>
          <w:szCs w:val="28"/>
          <w:lang w:eastAsia="ru-RU"/>
        </w:rPr>
        <w:t>.</w:t>
      </w:r>
      <w:r w:rsidRPr="00145CBC">
        <w:rPr>
          <w:rFonts w:ascii="Times New Roman" w:eastAsia="Times New Roman" w:hAnsi="Times New Roman" w:cs="Times New Roman"/>
          <w:b/>
          <w:bCs/>
          <w:color w:val="252525"/>
          <w:sz w:val="28"/>
          <w:szCs w:val="28"/>
          <w:lang w:eastAsia="ru-RU"/>
        </w:rPr>
        <w:t>Получение взятки</w:t>
      </w:r>
      <w:r w:rsidRPr="00145CBC">
        <w:rPr>
          <w:rFonts w:ascii="Times New Roman" w:eastAsia="Times New Roman" w:hAnsi="Times New Roman" w:cs="Times New Roman"/>
          <w:color w:val="252525"/>
          <w:sz w:val="28"/>
          <w:szCs w:val="28"/>
          <w:lang w:eastAsia="ru-RU"/>
        </w:rPr>
        <w:t> (статья 290 УК РФ)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145CBC">
        <w:rPr>
          <w:rFonts w:ascii="Times New Roman" w:eastAsia="Times New Roman" w:hAnsi="Times New Roman" w:cs="Times New Roman"/>
          <w:color w:val="252525"/>
          <w:sz w:val="28"/>
          <w:szCs w:val="28"/>
          <w:lang w:eastAsia="ru-RU"/>
        </w:rPr>
        <w:br/>
        <w:t>В общем можно сказать, что взятка - это, когда чиновник пытается получить за выполнение своих служебных обязанностей вознаграждение, несмотря на то, что он получает заработную плату от государства.</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Взятка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lastRenderedPageBreak/>
        <w:t>Максимальный срок лишения свободы по данной статье - до пятнадцати лет.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Особо крупный размер взятки (ч.6 ст. 290 УК) превышает сумму в 1 млн. рублей.</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2</w:t>
      </w:r>
      <w:r w:rsidRPr="00145CBC">
        <w:rPr>
          <w:rFonts w:ascii="Times New Roman" w:eastAsia="Times New Roman" w:hAnsi="Times New Roman" w:cs="Times New Roman"/>
          <w:color w:val="252525"/>
          <w:sz w:val="28"/>
          <w:szCs w:val="28"/>
          <w:lang w:eastAsia="ru-RU"/>
        </w:rPr>
        <w:t>.</w:t>
      </w:r>
      <w:r w:rsidRPr="00145CBC">
        <w:rPr>
          <w:rFonts w:ascii="Times New Roman" w:eastAsia="Times New Roman" w:hAnsi="Times New Roman" w:cs="Times New Roman"/>
          <w:b/>
          <w:bCs/>
          <w:color w:val="252525"/>
          <w:sz w:val="28"/>
          <w:szCs w:val="28"/>
          <w:lang w:eastAsia="ru-RU"/>
        </w:rPr>
        <w:t>Дача взятки</w:t>
      </w:r>
      <w:r w:rsidRPr="00145CBC">
        <w:rPr>
          <w:rFonts w:ascii="Times New Roman" w:eastAsia="Times New Roman" w:hAnsi="Times New Roman" w:cs="Times New Roman"/>
          <w:color w:val="252525"/>
          <w:sz w:val="28"/>
          <w:szCs w:val="28"/>
          <w:lang w:eastAsia="ru-RU"/>
        </w:rPr>
        <w:t> (статья 291 УК РФ) - дача взятки должностному лицу лично или через посредника.</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Максимальный срок лишения свободы по данной статье - до двенадцати лет.</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Лицо, давшее взятку, может быть освобождено от уголовной ответственности, если установлен факт вымогательства и гражданин добровольно сообщил о содеянном. Заявление о даче взятки, если об этом стало известно из других источников, не может быть признано добровольным.</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За заведомо ложный донос о вымогательстве взятки предусмотрено наказание </w:t>
      </w:r>
      <w:r w:rsidRPr="00145CBC">
        <w:rPr>
          <w:rFonts w:ascii="Times New Roman" w:eastAsia="Times New Roman" w:hAnsi="Times New Roman" w:cs="Times New Roman"/>
          <w:color w:val="252525"/>
          <w:sz w:val="28"/>
          <w:szCs w:val="28"/>
          <w:lang w:eastAsia="ru-RU"/>
        </w:rPr>
        <w:t>в виде лишения свободы на срок до шести лет </w:t>
      </w:r>
      <w:r w:rsidRPr="00145CBC">
        <w:rPr>
          <w:rFonts w:ascii="Times New Roman" w:eastAsia="Times New Roman" w:hAnsi="Times New Roman" w:cs="Times New Roman"/>
          <w:b/>
          <w:bCs/>
          <w:color w:val="252525"/>
          <w:sz w:val="28"/>
          <w:szCs w:val="28"/>
          <w:lang w:eastAsia="ru-RU"/>
        </w:rPr>
        <w:t>(статья 306 УК РФ).</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Взятка может быть предложена напрямую («если вопрос будет решен в мою пользу, то получите …») и косвенным образом.</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Косвенные признаки предложения взятки</w:t>
      </w:r>
      <w:r w:rsidRPr="00145CBC">
        <w:rPr>
          <w:rFonts w:ascii="Times New Roman" w:eastAsia="Times New Roman" w:hAnsi="Times New Roman" w:cs="Times New Roman"/>
          <w:color w:val="252525"/>
          <w:sz w:val="28"/>
          <w:szCs w:val="28"/>
          <w:lang w:eastAsia="ru-RU"/>
        </w:rPr>
        <w:t>:</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а)разговор о возможной взятке носит иносказательный характер, взяткодатель не заявляет открыто о том, что при положительном решении спорного вопроса он передаст деньги или окажет какие-либо услуги;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б)в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другом месте);</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в)сумма или характер взятки не озвучиваются; сумма может быть написана на бумаге и продемонстрирована.</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г)также могут демонстрироваться деньги, банковские чеки, иные ценные бумаги, драгоценные камни (металлы), изделия из них;</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д)взяткодатель может неожиданно покинуть помещение, оставив папку с материалами, конверт, сверток газеты.</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Взяткой могут быть</w:t>
      </w:r>
      <w:r w:rsidRPr="00145CBC">
        <w:rPr>
          <w:rFonts w:ascii="Times New Roman" w:eastAsia="Times New Roman" w:hAnsi="Times New Roman" w:cs="Times New Roman"/>
          <w:color w:val="252525"/>
          <w:sz w:val="28"/>
          <w:szCs w:val="28"/>
          <w:lang w:eastAsia="ru-RU"/>
        </w:rPr>
        <w:t>: предметы, деньги, в том числе в иностранной валюте; банковские чеки и иные ценные бумаги; драгоценные камни (металлы), изделия из них; бытовые приборы и техника; продукты питания; квартиры, дома, гаражи, дачи, земельные участки и другая недвижимость;</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Услуги</w:t>
      </w:r>
      <w:r w:rsidRPr="00145CBC">
        <w:rPr>
          <w:rFonts w:ascii="Times New Roman" w:eastAsia="Times New Roman" w:hAnsi="Times New Roman" w:cs="Times New Roman"/>
          <w:i/>
          <w:iCs/>
          <w:color w:val="252525"/>
          <w:sz w:val="28"/>
          <w:szCs w:val="28"/>
          <w:lang w:eastAsia="ru-RU"/>
        </w:rPr>
        <w:t>:</w:t>
      </w:r>
      <w:r w:rsidRPr="00145CBC">
        <w:rPr>
          <w:rFonts w:ascii="Times New Roman" w:eastAsia="Times New Roman" w:hAnsi="Times New Roman" w:cs="Times New Roman"/>
          <w:color w:val="252525"/>
          <w:sz w:val="28"/>
          <w:szCs w:val="28"/>
          <w:lang w:eastAsia="ru-RU"/>
        </w:rPr>
        <w:t> лечение; санаторно-курортные и туристические путевки; поездки за границу; ремонтные и строительные работы; оплата развлечений и других расходов безвозмездно или по заниженной стоимости.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Завуалированные формы взятки</w:t>
      </w:r>
      <w:r w:rsidRPr="00145CBC">
        <w:rPr>
          <w:rFonts w:ascii="Times New Roman" w:eastAsia="Times New Roman" w:hAnsi="Times New Roman" w:cs="Times New Roman"/>
          <w:color w:val="252525"/>
          <w:sz w:val="28"/>
          <w:szCs w:val="28"/>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w:t>
      </w:r>
      <w:r w:rsidRPr="00145CBC">
        <w:rPr>
          <w:rFonts w:ascii="Times New Roman" w:eastAsia="Times New Roman" w:hAnsi="Times New Roman" w:cs="Times New Roman"/>
          <w:color w:val="252525"/>
          <w:sz w:val="28"/>
          <w:szCs w:val="28"/>
          <w:lang w:eastAsia="ru-RU"/>
        </w:rPr>
        <w:lastRenderedPageBreak/>
        <w:t>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w:t>
      </w:r>
    </w:p>
    <w:p w:rsidR="00145CBC" w:rsidRDefault="00145CBC" w:rsidP="00145CBC">
      <w:pPr>
        <w:shd w:val="clear" w:color="auto" w:fill="FFFFFF"/>
        <w:spacing w:after="0" w:line="240" w:lineRule="auto"/>
        <w:jc w:val="both"/>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b/>
          <w:bCs/>
          <w:color w:val="252525"/>
          <w:sz w:val="28"/>
          <w:szCs w:val="28"/>
          <w:lang w:eastAsia="ru-RU"/>
        </w:rPr>
        <w:t>Государственному служащему запрещается получать в связи с исполнением им должностных обязанностей вознаграждение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КАК ПОСТУПИТЬ В СЛУЧАЕ ВЫМОГАТЕЛЬСТВА</w:t>
      </w:r>
    </w:p>
    <w:p w:rsidR="00145CBC" w:rsidRDefault="00145CBC" w:rsidP="00145CBC">
      <w:pPr>
        <w:shd w:val="clear" w:color="auto" w:fill="FFFFFF"/>
        <w:spacing w:after="0" w:line="240" w:lineRule="auto"/>
        <w:jc w:val="center"/>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b/>
          <w:bCs/>
          <w:color w:val="252525"/>
          <w:sz w:val="28"/>
          <w:szCs w:val="28"/>
          <w:lang w:eastAsia="ru-RU"/>
        </w:rPr>
        <w:t>ИЛИ ПРОВОКАЦИИ ВЗЯТКИ (ПОДКУПА)?</w:t>
      </w: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Поинтересуйтесь о гарантиях решения Вашего вопроса в случае вашего согласия дать взятку или совершить коммерческий подкуп</w:t>
      </w:r>
    </w:p>
    <w:p w:rsid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ЧТО СЛЕДУЕТ ВАМ ПРЕДПРИНЯТЬ СРАЗУ</w:t>
      </w:r>
    </w:p>
    <w:p w:rsidR="00145CBC" w:rsidRDefault="00145CBC" w:rsidP="00145CBC">
      <w:pPr>
        <w:shd w:val="clear" w:color="auto" w:fill="FFFFFF"/>
        <w:spacing w:after="0" w:line="240" w:lineRule="auto"/>
        <w:jc w:val="center"/>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b/>
          <w:bCs/>
          <w:color w:val="252525"/>
          <w:sz w:val="28"/>
          <w:szCs w:val="28"/>
          <w:lang w:eastAsia="ru-RU"/>
        </w:rPr>
        <w:t>ПОСЛЕ СВЕРШИВШЕГОСЯ ФАКТА ВЫМОГАТЕЛЬСТВА?</w:t>
      </w: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Согласно своей гражданской позиции, нравственным принципам, совести и жизненному опыту </w:t>
      </w:r>
      <w:r w:rsidRPr="00145CBC">
        <w:rPr>
          <w:rFonts w:ascii="Times New Roman" w:eastAsia="Times New Roman" w:hAnsi="Times New Roman" w:cs="Times New Roman"/>
          <w:b/>
          <w:bCs/>
          <w:i/>
          <w:iCs/>
          <w:color w:val="252525"/>
          <w:sz w:val="28"/>
          <w:szCs w:val="28"/>
          <w:lang w:eastAsia="ru-RU"/>
        </w:rPr>
        <w:t>Вам предстоит принять решение.</w:t>
      </w:r>
      <w:r w:rsidRPr="00145CBC">
        <w:rPr>
          <w:rFonts w:ascii="Times New Roman" w:eastAsia="Times New Roman" w:hAnsi="Times New Roman" w:cs="Times New Roman"/>
          <w:color w:val="252525"/>
          <w:sz w:val="28"/>
          <w:szCs w:val="28"/>
          <w:lang w:eastAsia="ru-RU"/>
        </w:rPr>
        <w:t> В связи с этим у Вас возникает два варианта действий:</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Первый вариант:</w:t>
      </w:r>
      <w:r w:rsidRPr="00145CBC">
        <w:rPr>
          <w:rFonts w:ascii="Times New Roman" w:eastAsia="Times New Roman" w:hAnsi="Times New Roman" w:cs="Times New Roman"/>
          <w:color w:val="252525"/>
          <w:sz w:val="28"/>
          <w:szCs w:val="28"/>
          <w:lang w:eastAsia="ru-RU"/>
        </w:rPr>
        <w:t>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Второй вариант:</w:t>
      </w:r>
      <w:r w:rsidRPr="00145CBC">
        <w:rPr>
          <w:rFonts w:ascii="Times New Roman" w:eastAsia="Times New Roman" w:hAnsi="Times New Roman" w:cs="Times New Roman"/>
          <w:color w:val="252525"/>
          <w:sz w:val="28"/>
          <w:szCs w:val="28"/>
          <w:lang w:eastAsia="ru-RU"/>
        </w:rPr>
        <w:t>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lastRenderedPageBreak/>
        <w:t>Каждый человек свободен в выборе своего решения.</w:t>
      </w:r>
      <w:r w:rsidRPr="00145CBC">
        <w:rPr>
          <w:rFonts w:ascii="Times New Roman" w:eastAsia="Times New Roman" w:hAnsi="Times New Roman" w:cs="Times New Roman"/>
          <w:color w:val="252525"/>
          <w:sz w:val="28"/>
          <w:szCs w:val="28"/>
          <w:lang w:eastAsia="ru-RU"/>
        </w:rPr>
        <w:t>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145CBC" w:rsidRDefault="00145CBC" w:rsidP="00145CBC">
      <w:pPr>
        <w:shd w:val="clear" w:color="auto" w:fill="FFFFFF"/>
        <w:spacing w:after="0" w:line="240" w:lineRule="auto"/>
        <w:jc w:val="center"/>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b/>
          <w:bCs/>
          <w:color w:val="252525"/>
          <w:sz w:val="28"/>
          <w:szCs w:val="28"/>
          <w:lang w:eastAsia="ru-RU"/>
        </w:rPr>
        <w:t>ВАШИ ДЕЙСТВИЯ</w:t>
      </w:r>
    </w:p>
    <w:p w:rsidR="00145CBC" w:rsidRPr="00145CBC" w:rsidRDefault="00145CBC" w:rsidP="00145CBC">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если Вы приняли решение противостоять коррупции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По своему усмотрению Вы можете обратиться:</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В органы внутренних дел</w:t>
      </w:r>
      <w:r w:rsidRPr="00145CBC">
        <w:rPr>
          <w:rFonts w:ascii="Times New Roman" w:eastAsia="Times New Roman" w:hAnsi="Times New Roman" w:cs="Times New Roman"/>
          <w:color w:val="252525"/>
          <w:sz w:val="28"/>
          <w:szCs w:val="28"/>
          <w:lang w:eastAsia="ru-RU"/>
        </w:rPr>
        <w:t> – районные или городские отделения (отделы, управления) полиции, отделы (управления) по борьбе с экономическими преступлениями, отделы (управления) по борьбе с организованной преступностью;</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В органы прокуратуры</w:t>
      </w:r>
      <w:r w:rsidRPr="00145CBC">
        <w:rPr>
          <w:rFonts w:ascii="Times New Roman" w:eastAsia="Times New Roman" w:hAnsi="Times New Roman" w:cs="Times New Roman"/>
          <w:color w:val="252525"/>
          <w:sz w:val="28"/>
          <w:szCs w:val="28"/>
          <w:lang w:eastAsia="ru-RU"/>
        </w:rPr>
        <w:t>;</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b/>
          <w:bCs/>
          <w:color w:val="252525"/>
          <w:sz w:val="28"/>
          <w:szCs w:val="28"/>
          <w:lang w:eastAsia="ru-RU"/>
        </w:rPr>
        <w:t>В Следственное управление</w:t>
      </w:r>
      <w:r w:rsidRPr="00145CBC">
        <w:rPr>
          <w:rFonts w:ascii="Times New Roman" w:eastAsia="Times New Roman" w:hAnsi="Times New Roman" w:cs="Times New Roman"/>
          <w:color w:val="252525"/>
          <w:sz w:val="28"/>
          <w:szCs w:val="28"/>
          <w:lang w:eastAsia="ru-RU"/>
        </w:rPr>
        <w:t>;</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 обращении необходимо указывать Ф.И.О., адрес, по возможности контактный телефон.</w:t>
      </w:r>
    </w:p>
    <w:p w:rsidR="00145CBC" w:rsidRDefault="00145CBC" w:rsidP="00145CBC">
      <w:pPr>
        <w:shd w:val="clear" w:color="auto" w:fill="FFFFFF"/>
        <w:spacing w:after="0" w:line="240" w:lineRule="auto"/>
        <w:jc w:val="both"/>
        <w:rPr>
          <w:rFonts w:ascii="Times New Roman" w:eastAsia="Times New Roman" w:hAnsi="Times New Roman" w:cs="Times New Roman"/>
          <w:b/>
          <w:bCs/>
          <w:color w:val="252525"/>
          <w:sz w:val="28"/>
          <w:szCs w:val="28"/>
          <w:lang w:eastAsia="ru-RU"/>
        </w:rPr>
      </w:pPr>
      <w:r w:rsidRPr="00145CBC">
        <w:rPr>
          <w:rFonts w:ascii="Times New Roman" w:eastAsia="Times New Roman" w:hAnsi="Times New Roman" w:cs="Times New Roman"/>
          <w:color w:val="252525"/>
          <w:sz w:val="28"/>
          <w:szCs w:val="28"/>
          <w:lang w:eastAsia="ru-RU"/>
        </w:rPr>
        <w:t>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для возбуждения уголовного дела (п.7 ст. 141 УПК РФ) оно </w:t>
      </w:r>
      <w:r w:rsidRPr="00145CBC">
        <w:rPr>
          <w:rFonts w:ascii="Times New Roman" w:eastAsia="Times New Roman" w:hAnsi="Times New Roman" w:cs="Times New Roman"/>
          <w:b/>
          <w:bCs/>
          <w:color w:val="252525"/>
          <w:sz w:val="28"/>
          <w:szCs w:val="28"/>
          <w:lang w:eastAsia="ru-RU"/>
        </w:rPr>
        <w:t>обязательно проверяется.</w:t>
      </w:r>
      <w:r w:rsidRPr="00145CBC">
        <w:rPr>
          <w:rFonts w:ascii="Times New Roman" w:eastAsia="Times New Roman" w:hAnsi="Times New Roman" w:cs="Times New Roman"/>
          <w:color w:val="252525"/>
          <w:sz w:val="28"/>
          <w:szCs w:val="28"/>
          <w:lang w:eastAsia="ru-RU"/>
        </w:rPr>
        <w:t> </w:t>
      </w:r>
      <w:r w:rsidRPr="00145CBC">
        <w:rPr>
          <w:rFonts w:ascii="Times New Roman" w:eastAsia="Times New Roman" w:hAnsi="Times New Roman" w:cs="Times New Roman"/>
          <w:b/>
          <w:bCs/>
          <w:color w:val="252525"/>
          <w:sz w:val="28"/>
          <w:szCs w:val="28"/>
          <w:lang w:eastAsia="ru-RU"/>
        </w:rPr>
        <w:t> </w:t>
      </w:r>
    </w:p>
    <w:p w:rsidR="00145CBC" w:rsidRDefault="00145CBC" w:rsidP="00145CBC">
      <w:pPr>
        <w:shd w:val="clear" w:color="auto" w:fill="FFFFFF"/>
        <w:spacing w:after="0" w:line="240" w:lineRule="auto"/>
        <w:jc w:val="center"/>
        <w:rPr>
          <w:rFonts w:ascii="Times New Roman" w:eastAsia="Times New Roman" w:hAnsi="Times New Roman" w:cs="Times New Roman"/>
          <w:b/>
          <w:color w:val="252525"/>
          <w:sz w:val="28"/>
          <w:szCs w:val="28"/>
          <w:lang w:eastAsia="ru-RU"/>
        </w:rPr>
      </w:pPr>
    </w:p>
    <w:p w:rsidR="00145CBC" w:rsidRDefault="00145CBC" w:rsidP="00145CBC">
      <w:pPr>
        <w:shd w:val="clear" w:color="auto" w:fill="FFFFFF"/>
        <w:spacing w:after="0" w:line="240" w:lineRule="auto"/>
        <w:jc w:val="center"/>
        <w:rPr>
          <w:rFonts w:ascii="Times New Roman" w:eastAsia="Times New Roman" w:hAnsi="Times New Roman" w:cs="Times New Roman"/>
          <w:b/>
          <w:color w:val="252525"/>
          <w:sz w:val="28"/>
          <w:szCs w:val="28"/>
          <w:lang w:eastAsia="ru-RU"/>
        </w:rPr>
      </w:pPr>
      <w:r w:rsidRPr="00145CBC">
        <w:rPr>
          <w:rFonts w:ascii="Times New Roman" w:eastAsia="Times New Roman" w:hAnsi="Times New Roman" w:cs="Times New Roman"/>
          <w:b/>
          <w:color w:val="252525"/>
          <w:sz w:val="28"/>
          <w:szCs w:val="28"/>
          <w:lang w:eastAsia="ru-RU"/>
        </w:rPr>
        <w:t>ЭТО ВАЖНО ЗНАТЬ!</w:t>
      </w:r>
    </w:p>
    <w:p w:rsidR="00145CBC" w:rsidRPr="00145CBC" w:rsidRDefault="00145CBC" w:rsidP="00145CBC">
      <w:pPr>
        <w:shd w:val="clear" w:color="auto" w:fill="FFFFFF"/>
        <w:spacing w:after="0" w:line="240" w:lineRule="auto"/>
        <w:jc w:val="center"/>
        <w:rPr>
          <w:rFonts w:ascii="Times New Roman" w:eastAsia="Times New Roman" w:hAnsi="Times New Roman" w:cs="Times New Roman"/>
          <w:b/>
          <w:color w:val="252525"/>
          <w:sz w:val="28"/>
          <w:szCs w:val="28"/>
          <w:lang w:eastAsia="ru-RU"/>
        </w:rPr>
      </w:pP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 дежурной части органа внутренних дел, приемной органов прокуратуры, таможенного органа или органа наркоконтроля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 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 xml:space="preserve">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w:t>
      </w:r>
      <w:r w:rsidRPr="00145CBC">
        <w:rPr>
          <w:rFonts w:ascii="Times New Roman" w:eastAsia="Times New Roman" w:hAnsi="Times New Roman" w:cs="Times New Roman"/>
          <w:color w:val="252525"/>
          <w:sz w:val="28"/>
          <w:szCs w:val="28"/>
          <w:lang w:eastAsia="ru-RU"/>
        </w:rPr>
        <w:lastRenderedPageBreak/>
        <w:t>получения более полной информации по вопросам, затрагивающим Ваши права и законные интересы.</w:t>
      </w:r>
    </w:p>
    <w:p w:rsidR="00145CBC" w:rsidRPr="00145CBC" w:rsidRDefault="00145CBC" w:rsidP="00145CBC">
      <w:pPr>
        <w:shd w:val="clear" w:color="auto" w:fill="FFFFFF"/>
        <w:spacing w:after="0" w:line="240" w:lineRule="auto"/>
        <w:jc w:val="both"/>
        <w:rPr>
          <w:rFonts w:ascii="Times New Roman" w:eastAsia="Times New Roman" w:hAnsi="Times New Roman" w:cs="Times New Roman"/>
          <w:color w:val="252525"/>
          <w:sz w:val="28"/>
          <w:szCs w:val="28"/>
          <w:lang w:eastAsia="ru-RU"/>
        </w:rPr>
      </w:pPr>
      <w:r w:rsidRPr="00145CBC">
        <w:rPr>
          <w:rFonts w:ascii="Times New Roman" w:eastAsia="Times New Roman" w:hAnsi="Times New Roman" w:cs="Times New Roman"/>
          <w:color w:val="252525"/>
          <w:sz w:val="28"/>
          <w:szCs w:val="28"/>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417048" w:rsidRDefault="00145CBC" w:rsidP="00145CBC">
      <w:pPr>
        <w:jc w:val="both"/>
      </w:pPr>
      <w:r w:rsidRPr="00145CBC">
        <w:rPr>
          <w:rFonts w:ascii="Arial" w:eastAsia="Times New Roman" w:hAnsi="Arial" w:cs="Arial"/>
          <w:color w:val="252525"/>
          <w:sz w:val="16"/>
          <w:szCs w:val="16"/>
          <w:lang w:eastAsia="ru-RU"/>
        </w:rPr>
        <w:br/>
      </w:r>
    </w:p>
    <w:sectPr w:rsidR="00417048" w:rsidSect="00417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rsids>
    <w:rsidRoot w:val="00145CBC"/>
    <w:rsid w:val="00105AF0"/>
    <w:rsid w:val="00145CBC"/>
    <w:rsid w:val="00207036"/>
    <w:rsid w:val="00417048"/>
    <w:rsid w:val="00457E0D"/>
    <w:rsid w:val="00523E78"/>
    <w:rsid w:val="005D39BC"/>
    <w:rsid w:val="006A1D85"/>
    <w:rsid w:val="00726EF4"/>
    <w:rsid w:val="008544E3"/>
    <w:rsid w:val="008942D4"/>
    <w:rsid w:val="008A6DC9"/>
    <w:rsid w:val="00AF7128"/>
    <w:rsid w:val="00B34231"/>
    <w:rsid w:val="00BB25FC"/>
    <w:rsid w:val="00C74E7A"/>
    <w:rsid w:val="00CA10C6"/>
    <w:rsid w:val="00E26BAE"/>
    <w:rsid w:val="00E80AE6"/>
    <w:rsid w:val="00EF70E1"/>
    <w:rsid w:val="00FE1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CBC"/>
    <w:rPr>
      <w:b/>
      <w:bCs/>
    </w:rPr>
  </w:style>
  <w:style w:type="character" w:styleId="a5">
    <w:name w:val="Emphasis"/>
    <w:basedOn w:val="a0"/>
    <w:uiPriority w:val="20"/>
    <w:qFormat/>
    <w:rsid w:val="00145CBC"/>
    <w:rPr>
      <w:i/>
      <w:iCs/>
    </w:rPr>
  </w:style>
</w:styles>
</file>

<file path=word/webSettings.xml><?xml version="1.0" encoding="utf-8"?>
<w:webSettings xmlns:r="http://schemas.openxmlformats.org/officeDocument/2006/relationships" xmlns:w="http://schemas.openxmlformats.org/wordprocessingml/2006/main">
  <w:divs>
    <w:div w:id="3529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2022-06-06T06:50:00Z</dcterms:created>
  <dcterms:modified xsi:type="dcterms:W3CDTF">2022-06-06T06:50:00Z</dcterms:modified>
</cp:coreProperties>
</file>