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A4" w:rsidRPr="00311EF8" w:rsidRDefault="000943A4" w:rsidP="000943A4">
      <w:pPr>
        <w:pStyle w:val="22"/>
        <w:spacing w:after="0" w:line="240" w:lineRule="atLeast"/>
        <w:ind w:left="0"/>
        <w:jc w:val="center"/>
        <w:rPr>
          <w:rFonts w:ascii="Times New Roman" w:hAnsi="Times New Roman" w:cs="Times New Roman"/>
          <w:b/>
          <w:sz w:val="28"/>
        </w:rPr>
      </w:pPr>
      <w:r w:rsidRPr="00311EF8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767715" cy="750570"/>
            <wp:effectExtent l="19050" t="0" r="0" b="0"/>
            <wp:docPr id="2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3A4" w:rsidRDefault="000943A4" w:rsidP="000943A4">
      <w:pPr>
        <w:tabs>
          <w:tab w:val="left" w:pos="3390"/>
          <w:tab w:val="center" w:pos="4677"/>
        </w:tabs>
        <w:spacing w:line="240" w:lineRule="atLeast"/>
        <w:rPr>
          <w:rFonts w:ascii="Times New Roman" w:hAnsi="Times New Roman" w:cs="Times New Roman"/>
          <w:b/>
          <w:color w:val="0000FF"/>
        </w:rPr>
      </w:pPr>
    </w:p>
    <w:p w:rsidR="000943A4" w:rsidRDefault="000943A4" w:rsidP="000943A4">
      <w:pPr>
        <w:tabs>
          <w:tab w:val="left" w:pos="3390"/>
          <w:tab w:val="center" w:pos="4677"/>
        </w:tabs>
        <w:spacing w:line="240" w:lineRule="atLeast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 xml:space="preserve">           АДМИНИСТРАЦИЯ ГОРОДСКОГО  ОКРУГА «ГОРОД  КАСПИЙСК»</w:t>
      </w:r>
    </w:p>
    <w:p w:rsidR="000943A4" w:rsidRDefault="000943A4" w:rsidP="000943A4">
      <w:pPr>
        <w:tabs>
          <w:tab w:val="left" w:pos="339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color w:val="0000FF"/>
          <w:sz w:val="34"/>
          <w:szCs w:val="34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</w:rPr>
        <w:t>МУНИЦИПАЛЬНОЕ УНИТАРНОЕ ПРЕДПРИЯТИЕ</w:t>
      </w:r>
    </w:p>
    <w:p w:rsidR="000943A4" w:rsidRDefault="000943A4" w:rsidP="000943A4">
      <w:pPr>
        <w:tabs>
          <w:tab w:val="left" w:pos="3390"/>
          <w:tab w:val="center" w:pos="4677"/>
        </w:tabs>
        <w:spacing w:line="240" w:lineRule="atLeast"/>
        <w:jc w:val="center"/>
        <w:rPr>
          <w:rFonts w:ascii="Times New Roman" w:hAnsi="Times New Roman" w:cs="Times New Roman"/>
          <w:b/>
          <w:color w:val="0000FF"/>
          <w:sz w:val="38"/>
          <w:szCs w:val="38"/>
        </w:rPr>
      </w:pPr>
      <w:r>
        <w:rPr>
          <w:rFonts w:ascii="Times New Roman" w:hAnsi="Times New Roman" w:cs="Times New Roman"/>
          <w:b/>
          <w:color w:val="0000FF"/>
          <w:sz w:val="34"/>
          <w:szCs w:val="34"/>
        </w:rPr>
        <w:t>«ВОДОКАНАЛ»</w:t>
      </w:r>
    </w:p>
    <w:p w:rsidR="000943A4" w:rsidRPr="007D6F7A" w:rsidRDefault="000943A4" w:rsidP="000943A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color w:val="0000FF"/>
          <w:sz w:val="17"/>
          <w:szCs w:val="17"/>
        </w:rPr>
      </w:pPr>
      <w:r>
        <w:rPr>
          <w:rFonts w:ascii="Times New Roman" w:hAnsi="Times New Roman" w:cs="Times New Roman"/>
          <w:color w:val="0000FF"/>
          <w:sz w:val="17"/>
          <w:szCs w:val="17"/>
        </w:rPr>
        <w:t>368304</w:t>
      </w:r>
      <w:r w:rsidRPr="00311EF8">
        <w:rPr>
          <w:rFonts w:ascii="Times New Roman" w:hAnsi="Times New Roman" w:cs="Times New Roman"/>
          <w:color w:val="0000FF"/>
          <w:sz w:val="17"/>
          <w:szCs w:val="17"/>
        </w:rPr>
        <w:t xml:space="preserve">,   г. Каспийск, </w:t>
      </w:r>
      <w:proofErr w:type="spellStart"/>
      <w:r w:rsidRPr="00311EF8">
        <w:rPr>
          <w:rFonts w:ascii="Times New Roman" w:hAnsi="Times New Roman" w:cs="Times New Roman"/>
          <w:color w:val="0000FF"/>
          <w:sz w:val="17"/>
          <w:szCs w:val="17"/>
        </w:rPr>
        <w:t>ул</w:t>
      </w:r>
      <w:proofErr w:type="gramStart"/>
      <w:r w:rsidRPr="00311EF8">
        <w:rPr>
          <w:rFonts w:ascii="Times New Roman" w:hAnsi="Times New Roman" w:cs="Times New Roman"/>
          <w:color w:val="0000FF"/>
          <w:sz w:val="17"/>
          <w:szCs w:val="17"/>
        </w:rPr>
        <w:t>.</w:t>
      </w:r>
      <w:r>
        <w:rPr>
          <w:rFonts w:ascii="Times New Roman" w:hAnsi="Times New Roman" w:cs="Times New Roman"/>
          <w:color w:val="0000FF"/>
          <w:sz w:val="17"/>
          <w:szCs w:val="17"/>
        </w:rPr>
        <w:t>Д</w:t>
      </w:r>
      <w:proofErr w:type="gramEnd"/>
      <w:r>
        <w:rPr>
          <w:rFonts w:ascii="Times New Roman" w:hAnsi="Times New Roman" w:cs="Times New Roman"/>
          <w:color w:val="0000FF"/>
          <w:sz w:val="17"/>
          <w:szCs w:val="17"/>
        </w:rPr>
        <w:t>ахадаева</w:t>
      </w:r>
      <w:proofErr w:type="spellEnd"/>
      <w:r>
        <w:rPr>
          <w:rFonts w:ascii="Times New Roman" w:hAnsi="Times New Roman" w:cs="Times New Roman"/>
          <w:color w:val="0000FF"/>
          <w:sz w:val="17"/>
          <w:szCs w:val="17"/>
        </w:rPr>
        <w:t xml:space="preserve"> 14 А, тел.: 8(246)5-16-44, факс: 8(246)5-16-44</w:t>
      </w:r>
      <w:r w:rsidRPr="00311EF8">
        <w:rPr>
          <w:rFonts w:ascii="Times New Roman" w:hAnsi="Times New Roman" w:cs="Times New Roman"/>
          <w:color w:val="0000FF"/>
          <w:sz w:val="17"/>
          <w:szCs w:val="17"/>
        </w:rPr>
        <w:t xml:space="preserve">, </w:t>
      </w:r>
      <w:r w:rsidRPr="00311EF8">
        <w:rPr>
          <w:rFonts w:ascii="Times New Roman" w:hAnsi="Times New Roman" w:cs="Times New Roman"/>
          <w:color w:val="0000FF"/>
          <w:sz w:val="17"/>
          <w:szCs w:val="17"/>
          <w:lang w:val="en-US"/>
        </w:rPr>
        <w:t>e</w:t>
      </w:r>
      <w:r w:rsidRPr="00311EF8">
        <w:rPr>
          <w:rFonts w:ascii="Times New Roman" w:hAnsi="Times New Roman" w:cs="Times New Roman"/>
          <w:color w:val="0000FF"/>
          <w:sz w:val="17"/>
          <w:szCs w:val="17"/>
        </w:rPr>
        <w:t>-</w:t>
      </w:r>
      <w:r w:rsidRPr="00311EF8">
        <w:rPr>
          <w:rFonts w:ascii="Times New Roman" w:hAnsi="Times New Roman" w:cs="Times New Roman"/>
          <w:color w:val="0000FF"/>
          <w:sz w:val="17"/>
          <w:szCs w:val="17"/>
          <w:lang w:val="en-US"/>
        </w:rPr>
        <w:t>mail</w:t>
      </w:r>
      <w:r w:rsidRPr="00311EF8">
        <w:rPr>
          <w:rFonts w:ascii="Times New Roman" w:hAnsi="Times New Roman" w:cs="Times New Roman"/>
          <w:color w:val="0000FF"/>
          <w:sz w:val="17"/>
          <w:szCs w:val="17"/>
        </w:rPr>
        <w:t xml:space="preserve">: </w:t>
      </w:r>
    </w:p>
    <w:p w:rsidR="000943A4" w:rsidRPr="007D6F7A" w:rsidRDefault="000A0FE8" w:rsidP="000943A4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  <w:color w:val="0000FF"/>
          <w:sz w:val="17"/>
          <w:szCs w:val="17"/>
        </w:rPr>
      </w:pPr>
      <w:hyperlink r:id="rId6" w:history="1">
        <w:r w:rsidR="000943A4" w:rsidRPr="0062407B">
          <w:rPr>
            <w:rStyle w:val="a3"/>
            <w:sz w:val="17"/>
            <w:szCs w:val="17"/>
            <w:lang w:val="en-US"/>
          </w:rPr>
          <w:t>mup</w:t>
        </w:r>
        <w:r w:rsidR="000943A4" w:rsidRPr="0062407B">
          <w:rPr>
            <w:rStyle w:val="a3"/>
            <w:sz w:val="17"/>
            <w:szCs w:val="17"/>
          </w:rPr>
          <w:t>-</w:t>
        </w:r>
        <w:r w:rsidR="000943A4" w:rsidRPr="0062407B">
          <w:rPr>
            <w:rStyle w:val="a3"/>
            <w:sz w:val="17"/>
            <w:szCs w:val="17"/>
            <w:lang w:val="en-US"/>
          </w:rPr>
          <w:t>kasp</w:t>
        </w:r>
        <w:r w:rsidR="000943A4" w:rsidRPr="0062407B">
          <w:rPr>
            <w:rStyle w:val="a3"/>
            <w:sz w:val="17"/>
            <w:szCs w:val="17"/>
          </w:rPr>
          <w:t>.@</w:t>
        </w:r>
        <w:r w:rsidR="000943A4" w:rsidRPr="0062407B">
          <w:rPr>
            <w:rStyle w:val="a3"/>
            <w:sz w:val="17"/>
            <w:szCs w:val="17"/>
            <w:lang w:val="en-US"/>
          </w:rPr>
          <w:t>yandex</w:t>
        </w:r>
        <w:r w:rsidR="000943A4" w:rsidRPr="0062407B">
          <w:rPr>
            <w:rStyle w:val="a3"/>
            <w:sz w:val="17"/>
            <w:szCs w:val="17"/>
          </w:rPr>
          <w:t>.</w:t>
        </w:r>
        <w:r w:rsidR="000943A4" w:rsidRPr="0062407B">
          <w:rPr>
            <w:rStyle w:val="a3"/>
            <w:sz w:val="17"/>
            <w:szCs w:val="17"/>
            <w:lang w:val="en-US"/>
          </w:rPr>
          <w:t>ru</w:t>
        </w:r>
      </w:hyperlink>
      <w:r w:rsidR="000943A4">
        <w:rPr>
          <w:rFonts w:ascii="Times New Roman" w:hAnsi="Times New Roman" w:cs="Times New Roman"/>
          <w:color w:val="0000FF"/>
          <w:sz w:val="17"/>
          <w:szCs w:val="17"/>
        </w:rPr>
        <w:t>, ОГРН 1020502130516, ОКПО 05255868,</w:t>
      </w:r>
      <w:r w:rsidR="000943A4" w:rsidRPr="007D6F7A">
        <w:rPr>
          <w:rFonts w:ascii="Times New Roman" w:hAnsi="Times New Roman" w:cs="Times New Roman"/>
          <w:color w:val="0000FF"/>
          <w:sz w:val="17"/>
          <w:szCs w:val="17"/>
        </w:rPr>
        <w:t xml:space="preserve"> </w:t>
      </w:r>
      <w:r w:rsidR="000943A4">
        <w:rPr>
          <w:rFonts w:ascii="Times New Roman" w:hAnsi="Times New Roman" w:cs="Times New Roman"/>
          <w:color w:val="0000FF"/>
          <w:sz w:val="17"/>
          <w:szCs w:val="17"/>
        </w:rPr>
        <w:t>ИНН 054516009, КПП 055401001</w:t>
      </w:r>
    </w:p>
    <w:p w:rsidR="000943A4" w:rsidRPr="00311EF8" w:rsidRDefault="000943A4" w:rsidP="000943A4">
      <w:pPr>
        <w:spacing w:line="24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3A4" w:rsidRDefault="000943A4" w:rsidP="000943A4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311EF8">
        <w:rPr>
          <w:rFonts w:ascii="Times New Roman" w:hAnsi="Times New Roman" w:cs="Times New Roman"/>
          <w:b/>
        </w:rPr>
        <w:t xml:space="preserve">№______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</w:t>
      </w:r>
      <w:r w:rsidRPr="00311EF8">
        <w:rPr>
          <w:rFonts w:ascii="Times New Roman" w:hAnsi="Times New Roman" w:cs="Times New Roman"/>
          <w:b/>
        </w:rPr>
        <w:t xml:space="preserve"> « _____» ______</w:t>
      </w:r>
      <w:r>
        <w:rPr>
          <w:rFonts w:ascii="Times New Roman" w:hAnsi="Times New Roman" w:cs="Times New Roman"/>
          <w:b/>
        </w:rPr>
        <w:t>______</w:t>
      </w:r>
      <w:r w:rsidRPr="00311EF8">
        <w:rPr>
          <w:rFonts w:ascii="Times New Roman" w:hAnsi="Times New Roman" w:cs="Times New Roman"/>
          <w:b/>
        </w:rPr>
        <w:t>______  201</w:t>
      </w:r>
      <w:r>
        <w:rPr>
          <w:rFonts w:ascii="Times New Roman" w:hAnsi="Times New Roman" w:cs="Times New Roman"/>
          <w:b/>
        </w:rPr>
        <w:t>5</w:t>
      </w:r>
      <w:r w:rsidRPr="00311EF8">
        <w:rPr>
          <w:rFonts w:ascii="Times New Roman" w:hAnsi="Times New Roman" w:cs="Times New Roman"/>
          <w:b/>
        </w:rPr>
        <w:t xml:space="preserve"> г.</w:t>
      </w:r>
    </w:p>
    <w:p w:rsidR="000943A4" w:rsidRPr="00443021" w:rsidRDefault="000943A4" w:rsidP="000943A4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0943A4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</w:pPr>
    </w:p>
    <w:p w:rsidR="000943A4" w:rsidRPr="000E10A0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0A0">
        <w:rPr>
          <w:b/>
        </w:rPr>
        <w:t>УТВЕРЖДАЮ</w:t>
      </w:r>
      <w:r w:rsidRPr="000E10A0">
        <w:rPr>
          <w:b/>
        </w:rPr>
        <w:tab/>
      </w:r>
      <w:r w:rsidRPr="000E10A0">
        <w:rPr>
          <w:b/>
        </w:rPr>
        <w:tab/>
      </w:r>
      <w:r w:rsidRPr="000E10A0">
        <w:rPr>
          <w:b/>
        </w:rPr>
        <w:tab/>
      </w:r>
    </w:p>
    <w:p w:rsidR="000943A4" w:rsidRPr="000E10A0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0A0">
        <w:rPr>
          <w:b/>
        </w:rPr>
        <w:t>Директор МУП «Водоканал»</w:t>
      </w:r>
    </w:p>
    <w:p w:rsidR="000943A4" w:rsidRPr="000E10A0" w:rsidRDefault="000943A4" w:rsidP="000943A4">
      <w:pPr>
        <w:pStyle w:val="20"/>
        <w:shd w:val="clear" w:color="auto" w:fill="auto"/>
        <w:spacing w:after="255" w:line="270" w:lineRule="exact"/>
        <w:ind w:left="4956" w:right="80"/>
        <w:jc w:val="left"/>
        <w:rPr>
          <w:b/>
        </w:rPr>
      </w:pPr>
      <w:proofErr w:type="spellStart"/>
      <w:r w:rsidRPr="000E10A0">
        <w:rPr>
          <w:b/>
        </w:rPr>
        <w:t>Рабаданов</w:t>
      </w:r>
      <w:proofErr w:type="spellEnd"/>
      <w:r w:rsidRPr="000E10A0">
        <w:rPr>
          <w:b/>
        </w:rPr>
        <w:t xml:space="preserve"> Б.Б. ______________</w:t>
      </w:r>
    </w:p>
    <w:p w:rsidR="000943A4" w:rsidRPr="000E10A0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  <w:rPr>
          <w:b/>
        </w:rPr>
      </w:pPr>
    </w:p>
    <w:p w:rsidR="000943A4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</w:pPr>
    </w:p>
    <w:p w:rsidR="000943A4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</w:pPr>
    </w:p>
    <w:p w:rsidR="000943A4" w:rsidRPr="00503695" w:rsidRDefault="000943A4" w:rsidP="000943A4">
      <w:pPr>
        <w:pStyle w:val="20"/>
        <w:shd w:val="clear" w:color="auto" w:fill="auto"/>
        <w:spacing w:after="255" w:line="270" w:lineRule="exact"/>
        <w:ind w:right="80"/>
        <w:jc w:val="left"/>
        <w:rPr>
          <w:b/>
          <w:sz w:val="32"/>
          <w:szCs w:val="32"/>
        </w:rPr>
      </w:pPr>
      <w:r w:rsidRPr="00503695">
        <w:rPr>
          <w:b/>
          <w:sz w:val="32"/>
          <w:szCs w:val="32"/>
        </w:rPr>
        <w:t xml:space="preserve">                                             РЕГЛАМЕНТ</w:t>
      </w:r>
    </w:p>
    <w:p w:rsidR="000943A4" w:rsidRDefault="000943A4" w:rsidP="000943A4">
      <w:pPr>
        <w:pStyle w:val="40"/>
        <w:shd w:val="clear" w:color="auto" w:fill="auto"/>
        <w:spacing w:before="0" w:after="0" w:line="365" w:lineRule="exact"/>
      </w:pPr>
      <w:r>
        <w:t xml:space="preserve">выполнения работ по подключению объектов к централизованной системе водоснабжения </w:t>
      </w:r>
      <w:proofErr w:type="gramStart"/>
      <w:r>
        <w:t>и(</w:t>
      </w:r>
      <w:proofErr w:type="gramEnd"/>
      <w:r>
        <w:t>или) водоотведения</w:t>
      </w:r>
    </w:p>
    <w:p w:rsidR="000943A4" w:rsidRDefault="000943A4" w:rsidP="000943A4">
      <w:pPr>
        <w:pStyle w:val="40"/>
        <w:shd w:val="clear" w:color="auto" w:fill="auto"/>
        <w:spacing w:before="0" w:after="704" w:line="365" w:lineRule="exact"/>
      </w:pPr>
      <w:r>
        <w:t>Муниципальное унитарное предприятие «Водоканал»</w:t>
      </w:r>
      <w:r w:rsidR="00503695">
        <w:t xml:space="preserve"> </w:t>
      </w:r>
      <w:proofErr w:type="gramStart"/>
      <w:r w:rsidR="00503695">
        <w:t>г</w:t>
      </w:r>
      <w:proofErr w:type="gramEnd"/>
      <w:r w:rsidR="00503695">
        <w:t>. Каспийск</w:t>
      </w:r>
    </w:p>
    <w:p w:rsidR="00FF4006" w:rsidRDefault="00FF4006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/>
    <w:p w:rsidR="000943A4" w:rsidRDefault="000943A4" w:rsidP="000943A4">
      <w:pPr>
        <w:pStyle w:val="24"/>
        <w:keepNext/>
        <w:keepLines/>
        <w:shd w:val="clear" w:color="auto" w:fill="auto"/>
        <w:spacing w:before="0" w:after="234" w:line="220" w:lineRule="exact"/>
        <w:ind w:left="3960" w:firstLine="0"/>
      </w:pPr>
      <w:bookmarkStart w:id="0" w:name="bookmark0"/>
      <w:r>
        <w:lastRenderedPageBreak/>
        <w:t>1. Общие положения.</w:t>
      </w:r>
      <w:bookmarkEnd w:id="0"/>
    </w:p>
    <w:p w:rsidR="000943A4" w:rsidRDefault="000943A4" w:rsidP="000943A4">
      <w:pPr>
        <w:pStyle w:val="7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207" w:line="220" w:lineRule="exact"/>
        <w:ind w:left="20" w:firstLine="700"/>
        <w:jc w:val="both"/>
      </w:pPr>
      <w:r>
        <w:t xml:space="preserve">Настоящий регламент разработан в соответствии </w:t>
      </w:r>
      <w:proofErr w:type="gramStart"/>
      <w:r>
        <w:t>с</w:t>
      </w:r>
      <w:proofErr w:type="gramEnd"/>
      <w:r>
        <w:t>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244" w:line="254" w:lineRule="exact"/>
        <w:ind w:left="20" w:right="20"/>
        <w:jc w:val="both"/>
      </w:pPr>
      <w:r>
        <w:t>Федеральным законом от 07.12.2011 N 416-ФЗ (ред. от 23.07.2013) "О водоснабжении и водоотведении";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264" w:line="250" w:lineRule="exact"/>
        <w:ind w:left="20" w:right="20"/>
        <w:jc w:val="both"/>
      </w:pPr>
      <w:r>
        <w:t>Постановлением Правительства РФ от 13.02.2006 N 83 (ред. от 29.07.2013г.)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обеспечения";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40"/>
        </w:tabs>
        <w:spacing w:before="0" w:after="207" w:line="220" w:lineRule="exact"/>
        <w:ind w:left="20"/>
        <w:jc w:val="both"/>
      </w:pPr>
      <w:r>
        <w:t>Градостроительным кодексом Российской Федерации" от 29.12.2004 N 190-ФЗ (ред. от 21.10.2013);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240" w:line="254" w:lineRule="exact"/>
        <w:ind w:left="20" w:right="20"/>
        <w:jc w:val="both"/>
      </w:pPr>
      <w:r>
        <w:t>Постановлением Правительства РФ от 29.07.2013 N 644 "Об утверждении Правил холодного водоснабжения и водоотведения и о внесении изменений в некоторые акты Правительства Российской Федерации";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98"/>
        </w:tabs>
        <w:spacing w:before="0" w:after="240" w:line="254" w:lineRule="exact"/>
        <w:ind w:left="20" w:right="20"/>
        <w:jc w:val="both"/>
      </w:pPr>
      <w:r>
        <w:t>Постановлением Правительства РФ от 29.07.2013 N 645 "Об утверждении типовых договоров в области холодного водоснабжения и водоотведения";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74"/>
        </w:tabs>
        <w:spacing w:before="0" w:after="244" w:line="254" w:lineRule="exact"/>
        <w:ind w:left="20" w:right="20"/>
        <w:jc w:val="both"/>
      </w:pPr>
      <w:r>
        <w:t>Постановлением Правительства РФ от 13.05.2013 № 406 (ред. от 29.07.2013) « О государственном регулировании тарифов в сфере водоснабжения и водоотведения».</w:t>
      </w:r>
    </w:p>
    <w:p w:rsidR="000943A4" w:rsidRDefault="000943A4" w:rsidP="000943A4">
      <w:pPr>
        <w:pStyle w:val="7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240" w:line="250" w:lineRule="exact"/>
        <w:ind w:left="20" w:right="20" w:firstLine="700"/>
        <w:jc w:val="both"/>
      </w:pPr>
      <w:r>
        <w:t>Настоящий регламент определяет требования, порядок действий и ответственность персонала  МУП «Водоканал» (далее - ВОДОКАНАЛ) при подключении строящихся, реконструируемых или построенных, но не подключенных объектов капитального строительства (далее -</w:t>
      </w:r>
      <w:r>
        <w:rPr>
          <w:rStyle w:val="a7"/>
        </w:rPr>
        <w:t xml:space="preserve"> Объект)</w:t>
      </w:r>
      <w:r>
        <w:t xml:space="preserve"> юридических и физических лиц (далее -</w:t>
      </w:r>
      <w:r>
        <w:rPr>
          <w:rStyle w:val="a7"/>
        </w:rPr>
        <w:t xml:space="preserve"> Заявитель)</w:t>
      </w:r>
      <w:r>
        <w:t xml:space="preserve"> к сетям водоснабжения и водоотведения, эксплуатируемых Водоканал</w:t>
      </w:r>
      <w:r w:rsidR="00717623">
        <w:t>.</w:t>
      </w:r>
    </w:p>
    <w:p w:rsidR="000943A4" w:rsidRDefault="000943A4" w:rsidP="000943A4">
      <w:pPr>
        <w:pStyle w:val="7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236" w:line="250" w:lineRule="exact"/>
        <w:ind w:left="20" w:right="20" w:firstLine="700"/>
        <w:jc w:val="both"/>
      </w:pPr>
      <w:proofErr w:type="gramStart"/>
      <w:r>
        <w:t>Действие настоящего Регламента распространяется на все случаи подключения к сетям водоснабжения и водоотведения, эксплуатируемых Водоканал, строящихся, реконструируемых или построенных, но не подключенных зданий, строений, сооружений или иных объектов капитального строительства юридических и физических лиц, включая порядок предоставления технических условий, критерии определения возможности подключения, подачи и рассмотрения заявления о подключении, заключения договоров о подключении, выдачи и исполнения технических условия для присоединения</w:t>
      </w:r>
      <w:proofErr w:type="gramEnd"/>
      <w:r>
        <w:t>, условия подачи ресурсов, а также на оказание услуг по оснащению приборами учета.</w:t>
      </w:r>
    </w:p>
    <w:p w:rsidR="000943A4" w:rsidRDefault="000943A4" w:rsidP="000943A4">
      <w:pPr>
        <w:pStyle w:val="7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17" w:line="254" w:lineRule="exact"/>
        <w:ind w:left="20" w:right="20" w:firstLine="700"/>
        <w:jc w:val="both"/>
      </w:pPr>
      <w:r>
        <w:t>Настоящий регламент не распространяется на случаи присоединения внутриплощадочных и (или) внутридомовых сетей и оборудования объектов капитального строительства (реконструкции) к сетям Водоканал, когда такое присоединение не влечет увеличение нагрузки ресурса, потребляемого объектом капитального строительства (реконструкции) и</w:t>
      </w:r>
      <w:r>
        <w:rPr>
          <w:rStyle w:val="a7"/>
        </w:rPr>
        <w:t xml:space="preserve"> не требует заключения договора о подключении (внесения платы за подключение):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533" w:lineRule="exact"/>
        <w:ind w:left="20"/>
        <w:jc w:val="both"/>
      </w:pPr>
      <w:r>
        <w:t>при капитальном ремонте существующих сетей объектов капитального строительства;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533" w:lineRule="exact"/>
        <w:ind w:left="20"/>
        <w:jc w:val="both"/>
      </w:pPr>
      <w:r>
        <w:t>при изменении точки присоединения в процессе перекладки существующих сетей;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45"/>
        </w:tabs>
        <w:spacing w:before="0" w:line="533" w:lineRule="exact"/>
        <w:ind w:left="20"/>
        <w:jc w:val="both"/>
      </w:pPr>
      <w:r>
        <w:t xml:space="preserve">при согласовании проектов перевода жилых помещений в </w:t>
      </w:r>
      <w:proofErr w:type="gramStart"/>
      <w:r>
        <w:t>нежилые</w:t>
      </w:r>
      <w:proofErr w:type="gramEnd"/>
      <w:r>
        <w:t xml:space="preserve"> при неизменной нагрузке.</w:t>
      </w:r>
    </w:p>
    <w:p w:rsidR="000943A4" w:rsidRDefault="000943A4" w:rsidP="000943A4">
      <w:pPr>
        <w:tabs>
          <w:tab w:val="left" w:pos="8448"/>
        </w:tabs>
        <w:ind w:left="20" w:firstLine="580"/>
      </w:pPr>
      <w:r w:rsidRPr="000943A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0943A4" w:rsidRDefault="000943A4" w:rsidP="000943A4">
      <w:pPr>
        <w:pStyle w:val="7"/>
        <w:numPr>
          <w:ilvl w:val="0"/>
          <w:numId w:val="1"/>
        </w:numPr>
        <w:shd w:val="clear" w:color="auto" w:fill="auto"/>
        <w:tabs>
          <w:tab w:val="left" w:pos="1178"/>
        </w:tabs>
        <w:spacing w:before="0" w:after="207" w:line="220" w:lineRule="exact"/>
        <w:ind w:left="20" w:firstLine="740"/>
        <w:jc w:val="both"/>
      </w:pPr>
      <w:r>
        <w:t>В настоящем регламенте используются следующие понятия:</w:t>
      </w:r>
    </w:p>
    <w:p w:rsidR="000943A4" w:rsidRDefault="000943A4"/>
    <w:p w:rsidR="000943A4" w:rsidRDefault="000943A4"/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244" w:line="254" w:lineRule="exact"/>
        <w:ind w:left="20" w:right="20" w:firstLine="940"/>
        <w:jc w:val="both"/>
      </w:pPr>
      <w:r>
        <w:rPr>
          <w:rStyle w:val="a7"/>
        </w:rPr>
        <w:lastRenderedPageBreak/>
        <w:t>технические условия (ТУ)</w:t>
      </w:r>
      <w:r>
        <w:t xml:space="preserve"> - документ, выдаваемый производственным отделом (далее - П</w:t>
      </w:r>
      <w:r w:rsidR="00AA7A2B">
        <w:t>Т</w:t>
      </w:r>
      <w:r>
        <w:t>О) и определяющий техническую возможность подключения строящихся, реконструируемых или построенных, но не подключенных объектов капитального строительства к сетям водоснабжения и (или) водоотведения Водоканал;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49"/>
        </w:tabs>
        <w:spacing w:before="0" w:after="236" w:line="250" w:lineRule="exact"/>
        <w:ind w:left="20" w:right="20" w:firstLine="940"/>
        <w:jc w:val="both"/>
      </w:pPr>
      <w:proofErr w:type="gramStart"/>
      <w:r>
        <w:rPr>
          <w:rStyle w:val="a7"/>
        </w:rPr>
        <w:t>условия подключения внутриплощадочных и (или) внутридомовых сетей и оборудования объекта капитального строительства (технические условия для присоединения) (УП) -</w:t>
      </w:r>
      <w:r>
        <w:t xml:space="preserve"> документ, выдаваемый П</w:t>
      </w:r>
      <w:r w:rsidR="00AA7A2B">
        <w:t>Т</w:t>
      </w:r>
      <w:r>
        <w:t>О в качестве приложения №1 к договору о подключении лицу, осуществляющему на принадлежащем ему на праве собственности или ином законном основании земельном участке строительство (реконструкцию) объекта капитального строительства и определяющий специальные технические требования к устройствам и сооружениям для присоединения в зависимости</w:t>
      </w:r>
      <w:proofErr w:type="gramEnd"/>
      <w:r>
        <w:t xml:space="preserve"> от величины заявленной нагрузки;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244" w:line="254" w:lineRule="exact"/>
        <w:ind w:left="20" w:right="20" w:firstLine="940"/>
        <w:jc w:val="both"/>
      </w:pPr>
      <w:r>
        <w:rPr>
          <w:rStyle w:val="a7"/>
        </w:rPr>
        <w:t>подключение объекта капитального строительства к сетям инженерно-технического обеспечения</w:t>
      </w:r>
      <w:r>
        <w:t xml:space="preserve"> - процесс, дающий возможность осуществления подключения строящихся (реконструированных) объектов капитального строительства к сетям инженерно-технического обеспечения;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67"/>
        </w:tabs>
        <w:spacing w:before="0" w:after="240" w:line="250" w:lineRule="exact"/>
        <w:ind w:left="20" w:right="20" w:firstLine="940"/>
        <w:jc w:val="both"/>
      </w:pPr>
      <w:r>
        <w:rPr>
          <w:rStyle w:val="a7"/>
        </w:rPr>
        <w:t>точка подключения</w:t>
      </w:r>
      <w:r>
        <w:t xml:space="preserve"> - место соединения сетей инженерно-технического обеспечения с устройствами и сооружениями, необходимыми для присоединения строящегося (реконструированного) объекта капитального строительства к системам водоснабжения и водоотведения;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54"/>
        </w:tabs>
        <w:spacing w:before="0" w:after="240" w:line="250" w:lineRule="exact"/>
        <w:ind w:left="20" w:right="20" w:firstLine="940"/>
        <w:jc w:val="both"/>
      </w:pPr>
      <w:r>
        <w:rPr>
          <w:rStyle w:val="a7"/>
        </w:rPr>
        <w:t>объект капитального строительства</w:t>
      </w:r>
      <w:r>
        <w:t xml:space="preserve"> - здание, строение, сооружение, объекты, строительство которых не завершено (объекты незавершенного строительства), за исключением временных построек, киосков, навесов и других подобных построек;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44"/>
        </w:tabs>
        <w:spacing w:before="0" w:after="240" w:line="250" w:lineRule="exact"/>
        <w:ind w:left="20" w:right="20" w:firstLine="940"/>
        <w:jc w:val="both"/>
      </w:pPr>
      <w:r>
        <w:rPr>
          <w:rStyle w:val="a7"/>
        </w:rPr>
        <w:t>объект индивидуального жилищного строительства</w:t>
      </w:r>
      <w:r>
        <w:t xml:space="preserve"> - </w:t>
      </w:r>
      <w:proofErr w:type="spellStart"/>
      <w:r>
        <w:t>отдельностоящий</w:t>
      </w:r>
      <w:proofErr w:type="spellEnd"/>
      <w:r>
        <w:t xml:space="preserve"> жилой дом с количеством этажей не более чем три, предназначенный для проживания одной семьи;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14"/>
        </w:tabs>
        <w:spacing w:before="0" w:after="240" w:line="250" w:lineRule="exact"/>
        <w:ind w:left="20" w:right="20" w:firstLine="940"/>
        <w:jc w:val="both"/>
      </w:pPr>
      <w:r>
        <w:rPr>
          <w:rStyle w:val="a7"/>
        </w:rPr>
        <w:t>заявитель</w:t>
      </w:r>
      <w:r>
        <w:t xml:space="preserve"> - юридическое или физическое лицо, направившее в Водоканал заявление на подключение объектов капитального строительства, принадлежащих данному лицу на праве собственности или на ином, предусмотренном федеральными законами основании, к водопроводным и канализационным сетям Водоканал;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240" w:line="250" w:lineRule="exact"/>
        <w:ind w:left="20" w:right="20" w:firstLine="940"/>
        <w:jc w:val="both"/>
      </w:pPr>
      <w:r>
        <w:rPr>
          <w:rStyle w:val="a7"/>
        </w:rPr>
        <w:t>основной абонент</w:t>
      </w:r>
      <w:r>
        <w:t xml:space="preserve"> - юридическое или физическое лицо, являющееся потребителем услуг водоснабжения и (или) водоотведения, </w:t>
      </w:r>
      <w:r w:rsidR="00503695">
        <w:t xml:space="preserve">с которым МУП </w:t>
      </w:r>
      <w:r>
        <w:t>Водоканал заключен договор на отпуск (получение) питьевой воды и (или) прием (сброс) сточных вод и которому принадлежат на праве собственности или другом законном основании сети водоснабжения и (или) водоотведения, непосредственно присоединенные к сетям Водоканал.</w:t>
      </w:r>
    </w:p>
    <w:p w:rsidR="000943A4" w:rsidRDefault="00CE1A7C" w:rsidP="000943A4">
      <w:pPr>
        <w:pStyle w:val="7"/>
        <w:numPr>
          <w:ilvl w:val="0"/>
          <w:numId w:val="1"/>
        </w:numPr>
        <w:shd w:val="clear" w:color="auto" w:fill="auto"/>
        <w:tabs>
          <w:tab w:val="left" w:pos="1201"/>
        </w:tabs>
        <w:spacing w:before="0" w:after="236" w:line="250" w:lineRule="exact"/>
        <w:ind w:left="20" w:right="20" w:firstLine="740"/>
        <w:jc w:val="both"/>
      </w:pPr>
      <w:r>
        <w:t>Согласование ТУ осуществляет г</w:t>
      </w:r>
      <w:r w:rsidR="000943A4">
        <w:t xml:space="preserve">лавный инженер </w:t>
      </w:r>
      <w:r>
        <w:t>МУП «</w:t>
      </w:r>
      <w:r w:rsidR="000943A4">
        <w:t>Водоканал</w:t>
      </w:r>
      <w:r>
        <w:t>»</w:t>
      </w:r>
      <w:r w:rsidR="000943A4">
        <w:t>; подписание договоров о подключении, условий подключения и всех приложений к д</w:t>
      </w:r>
      <w:r>
        <w:t>оговору осуществляет  Д</w:t>
      </w:r>
      <w:r w:rsidR="000943A4">
        <w:t>иректор</w:t>
      </w:r>
      <w:r>
        <w:t xml:space="preserve"> МУП «Водоканал»</w:t>
      </w:r>
      <w:r w:rsidR="000943A4">
        <w:t>, после согласования</w:t>
      </w:r>
      <w:r>
        <w:t xml:space="preserve"> главным инженером, главным экономистом</w:t>
      </w:r>
      <w:r w:rsidR="000943A4">
        <w:t>, начальником П</w:t>
      </w:r>
      <w:r>
        <w:t>Т</w:t>
      </w:r>
      <w:r w:rsidR="000943A4">
        <w:t>О, начальником юридического отдела.</w:t>
      </w:r>
    </w:p>
    <w:p w:rsidR="000943A4" w:rsidRDefault="000943A4" w:rsidP="000943A4">
      <w:pPr>
        <w:pStyle w:val="7"/>
        <w:shd w:val="clear" w:color="auto" w:fill="auto"/>
        <w:spacing w:before="0" w:line="254" w:lineRule="exact"/>
        <w:ind w:left="20" w:right="20" w:firstLine="580"/>
        <w:jc w:val="both"/>
      </w:pPr>
      <w:r>
        <w:t>1.7. 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0943A4" w:rsidRDefault="000943A4" w:rsidP="000943A4">
      <w:pPr>
        <w:tabs>
          <w:tab w:val="left" w:pos="8548"/>
        </w:tabs>
        <w:ind w:firstLine="700"/>
      </w:pPr>
      <w:r w:rsidRPr="000943A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0943A4" w:rsidRDefault="000943A4" w:rsidP="000943A4">
      <w:pPr>
        <w:pStyle w:val="24"/>
        <w:keepNext/>
        <w:keepLines/>
        <w:shd w:val="clear" w:color="auto" w:fill="auto"/>
        <w:spacing w:before="0" w:after="447" w:line="220" w:lineRule="exact"/>
        <w:ind w:left="2500" w:firstLine="0"/>
      </w:pPr>
      <w:bookmarkStart w:id="1" w:name="bookmark1"/>
      <w:r>
        <w:lastRenderedPageBreak/>
        <w:t>2. ПОРЯДОК ВЫДАЧИ ТЕХНИЧЕСКИХ УСЛОВИЙ</w:t>
      </w:r>
      <w:bookmarkEnd w:id="1"/>
    </w:p>
    <w:p w:rsidR="000943A4" w:rsidRDefault="000943A4" w:rsidP="000943A4">
      <w:pPr>
        <w:pStyle w:val="24"/>
        <w:keepNext/>
        <w:keepLines/>
        <w:shd w:val="clear" w:color="auto" w:fill="auto"/>
        <w:spacing w:before="0" w:after="244" w:line="254" w:lineRule="exact"/>
        <w:ind w:right="20" w:firstLine="0"/>
        <w:jc w:val="both"/>
      </w:pPr>
      <w:bookmarkStart w:id="2" w:name="bookmark2"/>
      <w:r>
        <w:t>2.1. Подготовка и выдача ТУ для подключения планируемых к созданию (реконструкции) объектов капитального строительства. Срок действия ТУ.</w:t>
      </w:r>
      <w:bookmarkEnd w:id="2"/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277"/>
        </w:tabs>
        <w:spacing w:before="0" w:after="236" w:line="250" w:lineRule="exact"/>
        <w:ind w:right="20" w:firstLine="700"/>
        <w:jc w:val="both"/>
      </w:pPr>
      <w:r>
        <w:t>Целью получения ТУ является определение заявителем максимальной нагрузки в точке подключения.</w:t>
      </w:r>
    </w:p>
    <w:p w:rsidR="000943A4" w:rsidRDefault="000943A4" w:rsidP="000943A4">
      <w:pPr>
        <w:pStyle w:val="7"/>
        <w:shd w:val="clear" w:color="auto" w:fill="auto"/>
        <w:spacing w:before="0" w:after="236" w:line="254" w:lineRule="exact"/>
        <w:ind w:right="20" w:firstLine="700"/>
        <w:jc w:val="both"/>
      </w:pPr>
      <w:r>
        <w:t xml:space="preserve">В случае если заявитель определил необходимую ему нагрузку, он обращается в </w:t>
      </w:r>
      <w:r w:rsidR="00717623">
        <w:t>Водоканал</w:t>
      </w:r>
      <w:r>
        <w:t xml:space="preserve"> с заявлением о заключении договора о подключении, при этом</w:t>
      </w:r>
      <w:r>
        <w:rPr>
          <w:rStyle w:val="a7"/>
        </w:rPr>
        <w:t xml:space="preserve"> предварительное получение ТУ не требуется.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286"/>
        </w:tabs>
        <w:spacing w:before="0" w:after="244" w:line="259" w:lineRule="exact"/>
        <w:ind w:right="20" w:firstLine="700"/>
        <w:jc w:val="both"/>
      </w:pPr>
      <w:r>
        <w:t>ТУ для подключения планируемых к созданию (реконструкции) объектов капитального строительства (далее - объект) предоставляются по запросам: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33"/>
        </w:tabs>
        <w:spacing w:before="0" w:after="244" w:line="254" w:lineRule="exact"/>
        <w:ind w:right="20" w:firstLine="700"/>
        <w:jc w:val="both"/>
      </w:pPr>
      <w:r>
        <w:t>органов местного самоуправления (Администрация МО ГО «</w:t>
      </w:r>
      <w:r w:rsidR="00717623">
        <w:t>город Каспийск)</w:t>
      </w:r>
      <w:r>
        <w:t>, Администрация при подготовке градостроительного плана земельного участка, предназначенного для строительства;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09"/>
        </w:tabs>
        <w:spacing w:before="0" w:after="240" w:line="250" w:lineRule="exact"/>
        <w:ind w:right="20" w:firstLine="700"/>
        <w:jc w:val="both"/>
      </w:pPr>
      <w:r>
        <w:t>правообладателей земельных участков, на которых планируется создание (реконструкция) объектов, либо физических и (или) юридических лиц, действующих на основании доверенности на сбор технических условий для подключения объекта капитального строительства (реконструкции) к системам инженерно-технического обеспечения, выдаваемого в установленном законом порядке;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240" w:line="250" w:lineRule="exact"/>
        <w:ind w:right="20" w:firstLine="700"/>
        <w:jc w:val="both"/>
      </w:pPr>
      <w:r>
        <w:t>Запрос составляется на имя</w:t>
      </w:r>
      <w:r w:rsidR="00CE1A7C">
        <w:t xml:space="preserve"> </w:t>
      </w:r>
      <w:r w:rsidR="00717623">
        <w:t xml:space="preserve"> директора Водоканал</w:t>
      </w:r>
      <w:r>
        <w:t>, регистрируется в приемной, передается в производственный отдел (далее - П</w:t>
      </w:r>
      <w:r w:rsidR="00CE1A7C">
        <w:t>Т</w:t>
      </w:r>
      <w:r>
        <w:t>О) (Приложение 1) и должен содержать: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наименование лица, направившего запрос, его местонахождение и почтовый адрес;</w:t>
      </w:r>
    </w:p>
    <w:p w:rsidR="000943A4" w:rsidRDefault="000943A4" w:rsidP="000943A4">
      <w:pPr>
        <w:pStyle w:val="60"/>
        <w:numPr>
          <w:ilvl w:val="0"/>
          <w:numId w:val="2"/>
        </w:numPr>
        <w:shd w:val="clear" w:color="auto" w:fill="auto"/>
        <w:tabs>
          <w:tab w:val="left" w:pos="960"/>
        </w:tabs>
        <w:ind w:right="20" w:firstLine="700"/>
      </w:pPr>
      <w:r>
        <w:rPr>
          <w:rStyle w:val="61"/>
        </w:rPr>
        <w:t>нотариально заверенные копии учредительных документов</w:t>
      </w:r>
      <w:r>
        <w:t xml:space="preserve"> (устав, свидетельство о государственной регистрации юридического лица, свидетельство о государственной регистрации индивидуального предпринимателя),</w:t>
      </w:r>
      <w:r>
        <w:rPr>
          <w:rStyle w:val="61"/>
        </w:rPr>
        <w:t xml:space="preserve"> а также документы, подтверждающие полномочия лица, подписавшего запрос;</w:t>
      </w:r>
    </w:p>
    <w:p w:rsidR="000943A4" w:rsidRDefault="000943A4" w:rsidP="000943A4">
      <w:pPr>
        <w:pStyle w:val="60"/>
        <w:numPr>
          <w:ilvl w:val="0"/>
          <w:numId w:val="2"/>
        </w:numPr>
        <w:shd w:val="clear" w:color="auto" w:fill="auto"/>
        <w:tabs>
          <w:tab w:val="left" w:pos="874"/>
        </w:tabs>
        <w:ind w:right="20" w:firstLine="700"/>
      </w:pPr>
      <w:r>
        <w:rPr>
          <w:rStyle w:val="61"/>
        </w:rPr>
        <w:t>правоустанавливающие документы на земельный участок (для правообладателя земельного участка)</w:t>
      </w:r>
      <w:r>
        <w:t xml:space="preserve"> (для собственника - свидетельство о государственной регистрации права собственности, для арендатора - договор аренды);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55"/>
        </w:tabs>
        <w:spacing w:before="0" w:line="250" w:lineRule="exact"/>
        <w:ind w:right="20" w:firstLine="70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информацию о разрешенном использовании земельного участка;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60"/>
        </w:tabs>
        <w:spacing w:before="0" w:line="250" w:lineRule="exact"/>
        <w:ind w:right="20" w:firstLine="70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74"/>
        </w:tabs>
        <w:spacing w:before="0" w:line="254" w:lineRule="exact"/>
        <w:ind w:right="20" w:firstLine="70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50" w:lineRule="exact"/>
        <w:ind w:right="20" w:firstLine="70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35"/>
        </w:tabs>
        <w:spacing w:before="0" w:after="244" w:line="254" w:lineRule="exact"/>
        <w:ind w:right="20" w:firstLine="70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0943A4" w:rsidRPr="003F3EB0" w:rsidRDefault="000943A4" w:rsidP="003F3EB0">
      <w:pPr>
        <w:pStyle w:val="7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250" w:lineRule="exact"/>
        <w:ind w:right="20" w:firstLine="700"/>
        <w:jc w:val="both"/>
      </w:pPr>
      <w:r>
        <w:t>Запрос правообладателя земельного участка, который намерен осуществить реконструкцию объекта, помимо сведений, предусмотренных п. 2.1.2 настоящего Регламента, должен содержать информацию о разрешенной к использованию нагрузке ресурса, потребляемого объектом до</w:t>
      </w:r>
      <w:r w:rsidR="003F3EB0">
        <w:t xml:space="preserve"> </w:t>
      </w:r>
      <w:r w:rsidRPr="003F3EB0">
        <w:rPr>
          <w:rStyle w:val="61"/>
          <w:rFonts w:eastAsia="Arial Unicode MS"/>
        </w:rPr>
        <w:t>реконструкции</w:t>
      </w:r>
      <w:r w:rsidRPr="003F3EB0">
        <w:t xml:space="preserve"> (расход воды и стоков до реконструкции, № __ договора на отпуск питьевой воды и прием стоков, сведения о </w:t>
      </w:r>
      <w:proofErr w:type="spellStart"/>
      <w:r w:rsidRPr="003F3EB0">
        <w:t>субабонентах</w:t>
      </w:r>
      <w:proofErr w:type="spellEnd"/>
      <w:r w:rsidRPr="003F3EB0">
        <w:t>).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267"/>
        </w:tabs>
        <w:spacing w:before="0" w:after="244" w:line="254" w:lineRule="exact"/>
        <w:ind w:right="20" w:firstLine="760"/>
        <w:jc w:val="both"/>
      </w:pPr>
      <w:r>
        <w:t>При наличии всех документов и информации в соответствии с п. 2.1.2., 2.1.3. настоящего Регламента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 w:rsidR="00AA7A2B">
        <w:t xml:space="preserve"> в течение 3</w:t>
      </w:r>
      <w:r>
        <w:t xml:space="preserve"> рабочих дней с </w:t>
      </w:r>
      <w:r>
        <w:lastRenderedPageBreak/>
        <w:t>момента поступления документов в П</w:t>
      </w:r>
      <w:r w:rsidR="00CE1A7C">
        <w:t>Т</w:t>
      </w:r>
      <w:r>
        <w:t xml:space="preserve">О определяет техническую возможность подключения планируемого к созданию (реконструкции) объекта к сетям </w:t>
      </w:r>
      <w:r w:rsidR="00503695">
        <w:t xml:space="preserve">МУП </w:t>
      </w:r>
      <w:r>
        <w:t>Водоканал на основе: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41"/>
        </w:tabs>
        <w:spacing w:before="0" w:after="264" w:line="250" w:lineRule="exact"/>
        <w:ind w:right="20" w:firstLine="760"/>
        <w:jc w:val="both"/>
      </w:pPr>
      <w:r>
        <w:t>анализа резерва мощностей по производству ресурса (воды) и пропускной способности водопроводных и (или) канализационных сетей;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28"/>
        </w:tabs>
        <w:spacing w:before="0" w:after="267" w:line="220" w:lineRule="exact"/>
        <w:ind w:firstLine="760"/>
        <w:jc w:val="both"/>
      </w:pPr>
      <w:r>
        <w:t>оценки альтернативных вариантов подключения объекта к существующим сетям;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268" w:line="254" w:lineRule="exact"/>
        <w:ind w:right="20" w:firstLine="760"/>
        <w:jc w:val="both"/>
      </w:pPr>
      <w:r>
        <w:t>наличия в инвестиционной программе Водоканал мероприятий, обеспечивающих техническую возможность.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07"/>
        </w:tabs>
        <w:spacing w:before="0" w:after="270" w:line="220" w:lineRule="exact"/>
        <w:ind w:firstLine="760"/>
        <w:jc w:val="both"/>
      </w:pPr>
      <w:r>
        <w:t>Техническая возможность подключения существует при наличии: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244" w:line="250" w:lineRule="exact"/>
        <w:ind w:right="20" w:firstLine="760"/>
        <w:jc w:val="both"/>
      </w:pPr>
      <w:r>
        <w:t>резерва пропускной способности сетей, обеспечивающих передачу необходимого объема воды (стоков);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43"/>
        </w:tabs>
        <w:spacing w:before="0" w:after="236" w:line="245" w:lineRule="exact"/>
        <w:ind w:right="20" w:firstLine="760"/>
        <w:jc w:val="both"/>
      </w:pPr>
      <w:r>
        <w:t>резерва мощности по производству ресурса (дополнительного объема воды) и по очистке увеличенного объема сточных вод.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97"/>
        </w:tabs>
        <w:spacing w:before="0" w:after="233" w:line="250" w:lineRule="exact"/>
        <w:ind w:right="20" w:firstLine="760"/>
        <w:jc w:val="both"/>
      </w:pPr>
      <w:r>
        <w:t xml:space="preserve">В случае, когда техническая возможность подключения планируемого к созданию (реконструкции) объекта отсутствует и в инвестиционной программе </w:t>
      </w:r>
      <w:r w:rsidR="00503695">
        <w:t>МУП «</w:t>
      </w:r>
      <w:r>
        <w:t>Водоканал</w:t>
      </w:r>
      <w:r w:rsidR="00503695">
        <w:t>»</w:t>
      </w:r>
      <w:r>
        <w:t xml:space="preserve"> отсутствуют мероприятия, обеспечивающие техническую возможность,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обеспечивает подготовку мотивированного отказа в выдаче ТУ. Отказ согласовывается с начальником П</w:t>
      </w:r>
      <w:r w:rsidR="00CE1A7C">
        <w:t xml:space="preserve">ТО и подписывается </w:t>
      </w:r>
      <w:r>
        <w:t xml:space="preserve"> директором.</w:t>
      </w:r>
    </w:p>
    <w:p w:rsidR="000943A4" w:rsidRDefault="000943A4" w:rsidP="000943A4">
      <w:pPr>
        <w:pStyle w:val="7"/>
        <w:shd w:val="clear" w:color="auto" w:fill="auto"/>
        <w:spacing w:before="0" w:after="248" w:line="259" w:lineRule="exact"/>
        <w:ind w:right="20" w:firstLine="760"/>
        <w:jc w:val="both"/>
      </w:pPr>
      <w:r>
        <w:t>Мотивированный отказ должен быть направлен заказчику ТУ в срок не позднее 14 рабочих дней от даты подачи запроса.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34"/>
        </w:tabs>
        <w:spacing w:before="0" w:after="264" w:line="250" w:lineRule="exact"/>
        <w:ind w:right="20" w:firstLine="760"/>
        <w:jc w:val="both"/>
      </w:pPr>
      <w:r>
        <w:t xml:space="preserve">В случае, когда техническая возможность подключения объекта к сетям </w:t>
      </w:r>
      <w:r w:rsidR="00717623">
        <w:t>Водоканал</w:t>
      </w:r>
      <w:r>
        <w:t xml:space="preserve"> существует,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в срок не позднее 14 рабочих дней </w:t>
      </w:r>
      <w:proofErr w:type="gramStart"/>
      <w:r>
        <w:t>с даты поступления</w:t>
      </w:r>
      <w:proofErr w:type="gramEnd"/>
      <w:r>
        <w:t xml:space="preserve"> запроса осуществляет подготовку ТУ, согласование с начальником П</w:t>
      </w:r>
      <w:r w:rsidR="00CE1A7C">
        <w:t>Т</w:t>
      </w:r>
      <w:r>
        <w:t>О, подписание главным инженером и передачу подписанных ТУ заказчику (Приложение 2).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12"/>
        </w:tabs>
        <w:spacing w:before="0" w:after="241" w:line="220" w:lineRule="exact"/>
        <w:ind w:firstLine="760"/>
        <w:jc w:val="both"/>
      </w:pPr>
      <w:r>
        <w:t>ТУ должны содержать следующие данные: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28"/>
        </w:tabs>
        <w:spacing w:before="0" w:after="267" w:line="220" w:lineRule="exact"/>
        <w:ind w:firstLine="1060"/>
        <w:jc w:val="both"/>
      </w:pPr>
      <w:r>
        <w:t>максимальную нагрузку в возможных точках подключения;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268" w:line="254" w:lineRule="exact"/>
        <w:ind w:right="20" w:firstLine="1060"/>
        <w:jc w:val="both"/>
      </w:pPr>
      <w:proofErr w:type="gramStart"/>
      <w:r>
        <w:t>срок действия технических условий (не менее 3-х лет, а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 (Градостроительный кодекс Российской Федерации от 29.12.2004 N 190-ФЗ (ред. от 21.10.2013)).</w:t>
      </w:r>
      <w:proofErr w:type="gramEnd"/>
    </w:p>
    <w:p w:rsidR="000943A4" w:rsidRDefault="000943A4" w:rsidP="000943A4">
      <w:pPr>
        <w:pStyle w:val="7"/>
        <w:shd w:val="clear" w:color="auto" w:fill="auto"/>
        <w:spacing w:before="0" w:after="267" w:line="220" w:lineRule="exact"/>
        <w:ind w:firstLine="760"/>
        <w:jc w:val="both"/>
      </w:pPr>
      <w:r>
        <w:t xml:space="preserve">По истечении этого срока параметры </w:t>
      </w:r>
      <w:proofErr w:type="gramStart"/>
      <w:r>
        <w:t>выданных</w:t>
      </w:r>
      <w:proofErr w:type="gramEnd"/>
      <w:r>
        <w:t xml:space="preserve"> ТУ могут быть изменены.</w:t>
      </w:r>
    </w:p>
    <w:p w:rsidR="000943A4" w:rsidRDefault="000943A4" w:rsidP="000943A4">
      <w:pPr>
        <w:pStyle w:val="7"/>
        <w:shd w:val="clear" w:color="auto" w:fill="auto"/>
        <w:spacing w:before="0" w:line="254" w:lineRule="exact"/>
        <w:ind w:right="20" w:firstLine="760"/>
        <w:jc w:val="both"/>
      </w:pPr>
      <w:r>
        <w:t>- срок подключения объекта капитального строительства к сетям инженерно- технического обеспечения, определяемый, в том числе с учетом сроков реализации инвестиционной программы.</w:t>
      </w:r>
    </w:p>
    <w:p w:rsidR="000943A4" w:rsidRDefault="000943A4" w:rsidP="000943A4">
      <w:pPr>
        <w:tabs>
          <w:tab w:val="left" w:pos="8548"/>
        </w:tabs>
        <w:ind w:firstLine="700"/>
      </w:pPr>
      <w:r w:rsidRPr="000943A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30"/>
        </w:tabs>
        <w:spacing w:before="0" w:after="236" w:line="254" w:lineRule="exact"/>
        <w:ind w:right="20" w:firstLine="700"/>
        <w:jc w:val="both"/>
      </w:pPr>
      <w:r>
        <w:t>Информация о плате за подключение объекта капитального строительства к сетям инженерно-технического обеспечения должна содержать: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248" w:line="259" w:lineRule="exact"/>
        <w:ind w:right="20" w:firstLine="70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244" w:line="250" w:lineRule="exact"/>
        <w:ind w:right="20" w:firstLine="70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236" w:line="245" w:lineRule="exact"/>
        <w:ind w:right="20" w:firstLine="700"/>
        <w:jc w:val="both"/>
      </w:pPr>
      <w:r>
        <w:lastRenderedPageBreak/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0943A4" w:rsidRPr="00503695" w:rsidRDefault="000943A4" w:rsidP="000943A4">
      <w:pPr>
        <w:jc w:val="both"/>
        <w:rPr>
          <w:rFonts w:ascii="Times New Roman" w:hAnsi="Times New Roman" w:cs="Times New Roman"/>
          <w:sz w:val="22"/>
          <w:szCs w:val="22"/>
        </w:rPr>
      </w:pPr>
      <w:r w:rsidRPr="00503695">
        <w:rPr>
          <w:rFonts w:ascii="Times New Roman" w:hAnsi="Times New Roman" w:cs="Times New Roman"/>
          <w:sz w:val="22"/>
          <w:szCs w:val="22"/>
        </w:rPr>
        <w:t>При наличии в пределах границ земельного участка сетей водоснабжения и (или) водоотведения в ТУ делается отметка о необходимости получения до начала строительства (реконструкции) дополнительных технических условий переноса с площадки строительства или иного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74"/>
        </w:tabs>
        <w:spacing w:before="0" w:after="236" w:line="250" w:lineRule="exact"/>
        <w:ind w:right="20" w:firstLine="700"/>
        <w:jc w:val="both"/>
      </w:pPr>
      <w:r>
        <w:t>переустройства существующих сетей в случае, если строительство (реконструкция) объекта повлечет необходимость такого переноса и (или) переустройства.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244" w:line="254" w:lineRule="exact"/>
        <w:ind w:right="20" w:firstLine="700"/>
        <w:jc w:val="both"/>
      </w:pPr>
      <w:r>
        <w:rPr>
          <w:rStyle w:val="a8"/>
        </w:rPr>
        <w:t>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ведет электронную базу данных по учету выданных ТУ для присоединения, ТУ переноса с площадки строительства (иного переустройства) существующих сетей (Приложение 6).</w:t>
      </w:r>
    </w:p>
    <w:p w:rsidR="000943A4" w:rsidRDefault="00717623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64"/>
        </w:tabs>
        <w:spacing w:before="0" w:after="240" w:line="250" w:lineRule="exact"/>
        <w:ind w:right="20" w:firstLine="700"/>
        <w:jc w:val="both"/>
      </w:pPr>
      <w:proofErr w:type="gramStart"/>
      <w:r>
        <w:t>Обязательства</w:t>
      </w:r>
      <w:r w:rsidR="00503695">
        <w:t xml:space="preserve"> МУП</w:t>
      </w:r>
      <w:r>
        <w:t xml:space="preserve"> </w:t>
      </w:r>
      <w:r w:rsidR="00503695">
        <w:t>«</w:t>
      </w:r>
      <w:r>
        <w:t>Водоканал</w:t>
      </w:r>
      <w:r w:rsidR="00503695">
        <w:t>»</w:t>
      </w:r>
      <w:r w:rsidR="000943A4">
        <w:t xml:space="preserve"> по обеспечению подключения планируемого к созданию (реконструкции) объекта к сетям водоснабжения и (или) водоотведения в соответствии с выданными ТУ прекращаются в случае, если в течение 1 года с даты получения ТУ правообладатель земельного участка не определит необходимую ему подключаемую нагрузку и не обратится с заявлением о подк</w:t>
      </w:r>
      <w:r>
        <w:t>лючении объекта к сетям Водоканал</w:t>
      </w:r>
      <w:r w:rsidR="000943A4">
        <w:t>.</w:t>
      </w:r>
      <w:proofErr w:type="gramEnd"/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06"/>
        </w:tabs>
        <w:spacing w:before="0" w:after="240" w:line="250" w:lineRule="exact"/>
        <w:ind w:right="20" w:firstLine="700"/>
        <w:jc w:val="both"/>
      </w:pPr>
      <w:r>
        <w:t>Если правообладатель земельного участка обратился с заявлением о подключении по истечении 1 года с даты получения ТУ (но в пределах срока действия ТУ) П</w:t>
      </w:r>
      <w:r w:rsidR="003F3EB0">
        <w:t>Т</w:t>
      </w:r>
      <w:r>
        <w:t>О не вправе отказать в заключени</w:t>
      </w:r>
      <w:proofErr w:type="gramStart"/>
      <w:r>
        <w:t>и</w:t>
      </w:r>
      <w:proofErr w:type="gramEnd"/>
      <w:r>
        <w:t xml:space="preserve"> договора о подключении, однако условия ранее выданных ТУ могут быть изменены.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64"/>
        </w:tabs>
        <w:spacing w:before="0" w:after="240" w:line="250" w:lineRule="exact"/>
        <w:ind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подключение планируемого к созданию (реконструкции) объекта возможно только к существующим сетям водоснабжения и (или) водоотведения, принадлежащим на праве собственности или на ином законном основании лицу, кот</w:t>
      </w:r>
      <w:r w:rsidR="00717623">
        <w:t>орое является абонентом Водоканал</w:t>
      </w:r>
      <w:r>
        <w:t xml:space="preserve"> (основной абонент), технические условия такого подключения могут быть выданы основным абонентом, но должны быть согласованы П</w:t>
      </w:r>
      <w:r w:rsidR="00503695">
        <w:t>Т</w:t>
      </w:r>
      <w:r>
        <w:t xml:space="preserve">О </w:t>
      </w:r>
      <w:r w:rsidR="00717623">
        <w:t>Водоканал,</w:t>
      </w:r>
      <w:r>
        <w:t xml:space="preserve"> или могут быть разработаны </w:t>
      </w:r>
      <w:r w:rsidR="00717623">
        <w:t>Водоканал</w:t>
      </w:r>
      <w:r>
        <w:t xml:space="preserve"> после предоставления разрешительного документа от основного абонента.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16"/>
        </w:tabs>
        <w:spacing w:before="0" w:after="236" w:line="250" w:lineRule="exact"/>
        <w:ind w:right="20" w:firstLine="700"/>
        <w:jc w:val="both"/>
      </w:pPr>
      <w:r>
        <w:t>При смене правообладателя земельного участка, которому были выданы ТУ, новый правообладатель вправе воспользоваться этими ТУ в пределах их срока действия и разрешенной максимальной нагрузки, предварительно уведомив об этом П</w:t>
      </w:r>
      <w:r w:rsidR="00503695">
        <w:t>Т</w:t>
      </w:r>
      <w:r>
        <w:t xml:space="preserve">О </w:t>
      </w:r>
      <w:r w:rsidR="00717623">
        <w:t>Водоканал</w:t>
      </w:r>
      <w:r>
        <w:t>.</w:t>
      </w:r>
    </w:p>
    <w:p w:rsidR="000943A4" w:rsidRDefault="000943A4" w:rsidP="000943A4">
      <w:pPr>
        <w:pStyle w:val="7"/>
        <w:numPr>
          <w:ilvl w:val="0"/>
          <w:numId w:val="3"/>
        </w:numPr>
        <w:shd w:val="clear" w:color="auto" w:fill="auto"/>
        <w:tabs>
          <w:tab w:val="left" w:pos="1440"/>
        </w:tabs>
        <w:spacing w:before="0" w:after="248" w:line="254" w:lineRule="exact"/>
        <w:ind w:right="20" w:firstLine="700"/>
        <w:jc w:val="both"/>
      </w:pPr>
      <w:r>
        <w:t>Контроль над сроками прохождения ТУ</w:t>
      </w:r>
      <w:r>
        <w:rPr>
          <w:rStyle w:val="a8"/>
        </w:rPr>
        <w:t xml:space="preserve"> (подготовка, согласование, подписание со стороны </w:t>
      </w:r>
      <w:r w:rsidR="00717623">
        <w:t>Водоканал</w:t>
      </w:r>
      <w:r>
        <w:rPr>
          <w:rStyle w:val="a8"/>
        </w:rPr>
        <w:t>),</w:t>
      </w:r>
      <w:r>
        <w:t xml:space="preserve"> возлагается на П</w:t>
      </w:r>
      <w:r w:rsidR="003F3EB0">
        <w:t>Т</w:t>
      </w:r>
      <w:r>
        <w:t>О.</w:t>
      </w:r>
    </w:p>
    <w:p w:rsidR="000943A4" w:rsidRDefault="000943A4" w:rsidP="000943A4">
      <w:pPr>
        <w:pStyle w:val="24"/>
        <w:keepNext/>
        <w:keepLines/>
        <w:shd w:val="clear" w:color="auto" w:fill="auto"/>
        <w:spacing w:before="0" w:after="236" w:line="245" w:lineRule="exact"/>
        <w:ind w:right="20" w:firstLine="0"/>
        <w:jc w:val="both"/>
      </w:pPr>
      <w:bookmarkStart w:id="3" w:name="bookmark3"/>
      <w:r>
        <w:t>2.2. Подготовка и выдача ТУ переноса с площадки строительства (иного переустройства) существующих сетей коммунального водоснабжения и (или) водоотведения.</w:t>
      </w:r>
      <w:bookmarkEnd w:id="3"/>
    </w:p>
    <w:p w:rsidR="000943A4" w:rsidRDefault="000943A4" w:rsidP="000943A4">
      <w:pPr>
        <w:pStyle w:val="7"/>
        <w:shd w:val="clear" w:color="auto" w:fill="auto"/>
        <w:spacing w:before="0" w:line="250" w:lineRule="exact"/>
        <w:ind w:right="20" w:firstLine="700"/>
        <w:jc w:val="both"/>
      </w:pPr>
      <w:r>
        <w:t>2.2.1. В случае необходимости переноса с площадки строительства (иного переустройства) существующих сетей коммунального водоснабжения и (или) водоотведения правообладатель земельного участка обращается с запросом о выдаче данных ТУ (П</w:t>
      </w:r>
      <w:r w:rsidR="00503695">
        <w:t>риложение 3) на имя</w:t>
      </w:r>
      <w:r>
        <w:t xml:space="preserve"> директора </w:t>
      </w:r>
      <w:r w:rsidR="00503695">
        <w:rPr>
          <w:color w:val="FF0000"/>
        </w:rPr>
        <w:t>МУП «Водоканал»</w:t>
      </w:r>
      <w:r>
        <w:t>.</w:t>
      </w:r>
    </w:p>
    <w:p w:rsidR="000943A4" w:rsidRDefault="000943A4" w:rsidP="000943A4">
      <w:pPr>
        <w:tabs>
          <w:tab w:val="left" w:pos="8668"/>
        </w:tabs>
        <w:ind w:left="20" w:firstLine="800"/>
      </w:pPr>
      <w:r w:rsidRPr="000943A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0943A4" w:rsidRDefault="000943A4" w:rsidP="000943A4">
      <w:pPr>
        <w:pStyle w:val="7"/>
        <w:numPr>
          <w:ilvl w:val="0"/>
          <w:numId w:val="4"/>
        </w:numPr>
        <w:shd w:val="clear" w:color="auto" w:fill="auto"/>
        <w:tabs>
          <w:tab w:val="left" w:pos="1372"/>
        </w:tabs>
        <w:spacing w:before="0" w:line="547" w:lineRule="exact"/>
        <w:ind w:left="20" w:firstLine="800"/>
        <w:jc w:val="both"/>
      </w:pPr>
      <w:r>
        <w:t>К запросу прилагаются следующие документы: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547" w:lineRule="exact"/>
        <w:ind w:left="20" w:firstLine="800"/>
        <w:jc w:val="both"/>
      </w:pPr>
      <w:r>
        <w:t>копия документа, подтверждающего полномочие лица, подписавшего запрос;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271"/>
        </w:tabs>
        <w:spacing w:before="0" w:line="547" w:lineRule="exact"/>
        <w:ind w:left="20" w:firstLine="800"/>
        <w:jc w:val="both"/>
      </w:pPr>
      <w:r>
        <w:t>копия правоустанавливающего документа на земельный участок;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1522"/>
        </w:tabs>
        <w:spacing w:before="0" w:after="244" w:line="254" w:lineRule="exact"/>
        <w:ind w:left="20" w:right="20" w:firstLine="800"/>
        <w:jc w:val="both"/>
      </w:pPr>
      <w:proofErr w:type="spellStart"/>
      <w:r>
        <w:t>топосъемка</w:t>
      </w:r>
      <w:proofErr w:type="spellEnd"/>
      <w:r>
        <w:t xml:space="preserve"> в М 1:500 или 1:1000 с указанием границ земельного участка заказчика и проходящих коммуникаций.</w:t>
      </w:r>
    </w:p>
    <w:p w:rsidR="000943A4" w:rsidRDefault="000943A4" w:rsidP="000943A4">
      <w:pPr>
        <w:pStyle w:val="7"/>
        <w:numPr>
          <w:ilvl w:val="0"/>
          <w:numId w:val="4"/>
        </w:numPr>
        <w:shd w:val="clear" w:color="auto" w:fill="auto"/>
        <w:tabs>
          <w:tab w:val="left" w:pos="1354"/>
        </w:tabs>
        <w:spacing w:before="0" w:after="264" w:line="250" w:lineRule="exact"/>
        <w:ind w:left="20" w:right="20" w:firstLine="800"/>
        <w:jc w:val="both"/>
      </w:pPr>
      <w:r>
        <w:rPr>
          <w:rStyle w:val="a8"/>
        </w:rPr>
        <w:lastRenderedPageBreak/>
        <w:t>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в течение 14 рабочих дней </w:t>
      </w:r>
      <w:proofErr w:type="gramStart"/>
      <w:r>
        <w:t>с даты поступления</w:t>
      </w:r>
      <w:proofErr w:type="gramEnd"/>
      <w:r>
        <w:t xml:space="preserve"> запроса осуществляет подготовку, согласование с начальником П</w:t>
      </w:r>
      <w:r w:rsidR="003F3EB0">
        <w:t>Т</w:t>
      </w:r>
      <w:r>
        <w:t>О и передачу подписанных ТУ переноса с площадки строительства (иного переустройства) существующих сетей заказчику (Приложение 4).</w:t>
      </w:r>
    </w:p>
    <w:p w:rsidR="000943A4" w:rsidRDefault="000943A4" w:rsidP="000943A4">
      <w:pPr>
        <w:pStyle w:val="24"/>
        <w:keepNext/>
        <w:keepLines/>
        <w:shd w:val="clear" w:color="auto" w:fill="auto"/>
        <w:spacing w:before="0" w:after="265" w:line="220" w:lineRule="exact"/>
        <w:ind w:left="1600" w:firstLine="0"/>
      </w:pPr>
      <w:r>
        <w:t>3. ПОРЯДОК ЗАКЛЮЧЕНИЯ ДОГОВОРА О ПОДКЛЮЧЕНИИ</w:t>
      </w:r>
    </w:p>
    <w:p w:rsidR="000943A4" w:rsidRDefault="000943A4" w:rsidP="00503695">
      <w:pPr>
        <w:pStyle w:val="24"/>
        <w:keepNext/>
        <w:keepLines/>
        <w:shd w:val="clear" w:color="auto" w:fill="auto"/>
        <w:spacing w:before="0" w:after="240" w:line="250" w:lineRule="exact"/>
        <w:ind w:left="20" w:right="20" w:firstLine="688"/>
        <w:jc w:val="both"/>
      </w:pPr>
      <w:bookmarkStart w:id="4" w:name="bookmark5"/>
      <w:r>
        <w:t>3.1. Порядок подготовки условий подключения, заключения договора о подключении и выдачи условий подключения на основании ТУ, предусматривающих плату за подключение (по тарифу)</w:t>
      </w:r>
      <w:bookmarkEnd w:id="4"/>
    </w:p>
    <w:p w:rsidR="000943A4" w:rsidRDefault="000943A4" w:rsidP="000943A4">
      <w:pPr>
        <w:pStyle w:val="7"/>
        <w:numPr>
          <w:ilvl w:val="0"/>
          <w:numId w:val="5"/>
        </w:numPr>
        <w:shd w:val="clear" w:color="auto" w:fill="auto"/>
        <w:tabs>
          <w:tab w:val="left" w:pos="1518"/>
        </w:tabs>
        <w:spacing w:before="0" w:after="264" w:line="250" w:lineRule="exact"/>
        <w:ind w:left="20" w:right="20" w:firstLine="800"/>
        <w:jc w:val="both"/>
      </w:pPr>
      <w:proofErr w:type="gramStart"/>
      <w:r>
        <w:t>Физическое или юридическое лицо, осуществляющее на принадлежащем ему на праве собственности или ином законном основании земельном участке строительство (реконструкцию) объекта, связанное с увеличением потребляемой нагрузки, либо с изменением иных определяющих для данного вида ресурса параметров (далее - заказчик), для его подключения к сетям инженерно-технического обеспечения, обращается в П</w:t>
      </w:r>
      <w:r w:rsidR="00CE1A7C">
        <w:t>Т</w:t>
      </w:r>
      <w:r>
        <w:t xml:space="preserve">О </w:t>
      </w:r>
      <w:r w:rsidR="00CE1A7C">
        <w:t xml:space="preserve">с заявлением на имя </w:t>
      </w:r>
      <w:r>
        <w:t xml:space="preserve"> директора о подключении (технологическом присоединении) объекта к централизованной системе</w:t>
      </w:r>
      <w:proofErr w:type="gramEnd"/>
      <w:r>
        <w:t xml:space="preserve"> холодного водоснабжения и/или водоотведения (Приложение 5).</w:t>
      </w:r>
    </w:p>
    <w:p w:rsidR="000943A4" w:rsidRDefault="000943A4" w:rsidP="000943A4">
      <w:pPr>
        <w:pStyle w:val="7"/>
        <w:numPr>
          <w:ilvl w:val="0"/>
          <w:numId w:val="5"/>
        </w:numPr>
        <w:shd w:val="clear" w:color="auto" w:fill="auto"/>
        <w:tabs>
          <w:tab w:val="left" w:pos="1367"/>
        </w:tabs>
        <w:spacing w:before="0" w:after="270" w:line="220" w:lineRule="exact"/>
        <w:ind w:left="20" w:firstLine="800"/>
        <w:jc w:val="both"/>
      </w:pPr>
      <w:r>
        <w:t>Заявление о подключении должно содержать следующую информацию: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37"/>
        </w:tabs>
        <w:spacing w:before="0" w:line="250" w:lineRule="exact"/>
        <w:ind w:left="20" w:right="20" w:firstLine="800"/>
        <w:jc w:val="both"/>
      </w:pPr>
      <w:r>
        <w:t>полное и сокращенное наименования заявителя (для физических лиц - фамилия, имя, отчество),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40"/>
        </w:tabs>
        <w:spacing w:before="0" w:line="250" w:lineRule="exact"/>
        <w:ind w:left="20" w:firstLine="800"/>
        <w:jc w:val="both"/>
      </w:pPr>
      <w:r>
        <w:t>местонахождение и почтовый адрес заявителя,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879"/>
        </w:tabs>
        <w:spacing w:before="0" w:line="250" w:lineRule="exact"/>
        <w:ind w:left="20" w:right="20" w:firstLine="800"/>
        <w:jc w:val="both"/>
      </w:pPr>
      <w:r>
        <w:t>наименование подключаемого объекта и кадастровый номер земельного участка, на котором располагается подключаемый объект,</w:t>
      </w:r>
    </w:p>
    <w:p w:rsidR="000943A4" w:rsidRDefault="000943A4" w:rsidP="000943A4">
      <w:pPr>
        <w:pStyle w:val="7"/>
        <w:numPr>
          <w:ilvl w:val="0"/>
          <w:numId w:val="2"/>
        </w:numPr>
        <w:shd w:val="clear" w:color="auto" w:fill="auto"/>
        <w:tabs>
          <w:tab w:val="left" w:pos="935"/>
        </w:tabs>
        <w:spacing w:before="0" w:line="250" w:lineRule="exact"/>
        <w:ind w:left="20" w:firstLine="800"/>
        <w:jc w:val="both"/>
      </w:pPr>
      <w:r>
        <w:t>данные об общей подключаемой нагрузке,</w:t>
      </w:r>
    </w:p>
    <w:p w:rsidR="000943A4" w:rsidRDefault="000943A4" w:rsidP="00717623">
      <w:pPr>
        <w:pStyle w:val="7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240" w:line="250" w:lineRule="exact"/>
        <w:ind w:left="20" w:firstLine="800"/>
        <w:jc w:val="both"/>
      </w:pPr>
      <w:r>
        <w:t>контактную информацию (номер телефона, электронная почта).</w:t>
      </w:r>
    </w:p>
    <w:p w:rsidR="000943A4" w:rsidRDefault="000943A4" w:rsidP="000943A4">
      <w:pPr>
        <w:pStyle w:val="7"/>
        <w:shd w:val="clear" w:color="auto" w:fill="auto"/>
        <w:spacing w:before="0" w:after="270" w:line="220" w:lineRule="exact"/>
        <w:ind w:left="20" w:firstLine="800"/>
        <w:jc w:val="both"/>
      </w:pPr>
      <w:r>
        <w:t>3.1.3. К заявлению о подключении прилагаются следующие документы:</w:t>
      </w:r>
    </w:p>
    <w:p w:rsidR="000943A4" w:rsidRDefault="000943A4" w:rsidP="000943A4">
      <w:pPr>
        <w:pStyle w:val="60"/>
        <w:shd w:val="clear" w:color="auto" w:fill="auto"/>
        <w:tabs>
          <w:tab w:val="left" w:pos="999"/>
        </w:tabs>
        <w:ind w:left="20" w:right="20" w:firstLine="800"/>
      </w:pPr>
      <w:r>
        <w:rPr>
          <w:rStyle w:val="61"/>
        </w:rPr>
        <w:t>а)</w:t>
      </w:r>
      <w:r>
        <w:rPr>
          <w:rStyle w:val="61"/>
        </w:rPr>
        <w:tab/>
        <w:t>копии учредительных документов</w:t>
      </w:r>
      <w:r>
        <w:t xml:space="preserve"> (устав, свидетельство о государственной регистрации юридического лица, свидетельство о государственной регистрации индивидуального предпринимателя; для физ</w:t>
      </w:r>
      <w:proofErr w:type="gramStart"/>
      <w:r>
        <w:t>.л</w:t>
      </w:r>
      <w:proofErr w:type="gramEnd"/>
      <w:r>
        <w:t>иц - копия паспорта, ИНН),</w:t>
      </w:r>
      <w:r>
        <w:rPr>
          <w:rStyle w:val="61"/>
        </w:rPr>
        <w:t xml:space="preserve"> а также документы, подтверждающие полномочия лица, подписавшего запрос;</w:t>
      </w:r>
    </w:p>
    <w:p w:rsidR="000943A4" w:rsidRDefault="000943A4" w:rsidP="000943A4">
      <w:pPr>
        <w:pStyle w:val="60"/>
        <w:shd w:val="clear" w:color="auto" w:fill="auto"/>
        <w:tabs>
          <w:tab w:val="left" w:pos="1040"/>
        </w:tabs>
        <w:ind w:left="800" w:right="20"/>
        <w:jc w:val="left"/>
      </w:pPr>
      <w:r>
        <w:rPr>
          <w:rStyle w:val="61"/>
        </w:rPr>
        <w:t>б)</w:t>
      </w:r>
      <w:r>
        <w:rPr>
          <w:rStyle w:val="61"/>
        </w:rPr>
        <w:tab/>
        <w:t xml:space="preserve">нотариально заверенные копии правоустанавливающих документов на земельный участок </w:t>
      </w:r>
      <w:r>
        <w:t xml:space="preserve">(для собственника - свидетельство о государственной регистрации права собственности, </w:t>
      </w:r>
      <w:proofErr w:type="gramStart"/>
      <w:r>
        <w:t>для</w:t>
      </w:r>
      <w:proofErr w:type="gramEnd"/>
    </w:p>
    <w:p w:rsidR="000943A4" w:rsidRDefault="000943A4" w:rsidP="000943A4">
      <w:pPr>
        <w:pStyle w:val="60"/>
        <w:shd w:val="clear" w:color="auto" w:fill="auto"/>
        <w:ind w:left="20"/>
      </w:pPr>
      <w:r>
        <w:t>арендатора - договор аренды);</w:t>
      </w:r>
    </w:p>
    <w:p w:rsidR="000943A4" w:rsidRDefault="000943A4" w:rsidP="000943A4">
      <w:pPr>
        <w:pStyle w:val="7"/>
        <w:shd w:val="clear" w:color="auto" w:fill="auto"/>
        <w:tabs>
          <w:tab w:val="left" w:pos="1050"/>
        </w:tabs>
        <w:spacing w:before="0" w:line="250" w:lineRule="exact"/>
        <w:ind w:left="20" w:firstLine="800"/>
        <w:jc w:val="both"/>
      </w:pPr>
      <w:r>
        <w:t>в)</w:t>
      </w:r>
      <w:r>
        <w:tab/>
        <w:t>ситуационный план расположения объекта с привязкой к территории населенного пункта;</w:t>
      </w:r>
    </w:p>
    <w:p w:rsidR="000943A4" w:rsidRDefault="000943A4" w:rsidP="000943A4">
      <w:pPr>
        <w:pStyle w:val="7"/>
        <w:shd w:val="clear" w:color="auto" w:fill="auto"/>
        <w:tabs>
          <w:tab w:val="left" w:pos="1014"/>
        </w:tabs>
        <w:spacing w:before="0" w:line="250" w:lineRule="exact"/>
        <w:ind w:left="20" w:right="20" w:firstLine="800"/>
        <w:jc w:val="both"/>
      </w:pPr>
      <w:r>
        <w:t>г)</w:t>
      </w:r>
      <w:r>
        <w:tab/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943A4" w:rsidRDefault="000943A4" w:rsidP="000943A4">
      <w:pPr>
        <w:pStyle w:val="7"/>
        <w:shd w:val="clear" w:color="auto" w:fill="auto"/>
        <w:tabs>
          <w:tab w:val="left" w:pos="994"/>
        </w:tabs>
        <w:spacing w:before="0" w:line="250" w:lineRule="exact"/>
        <w:ind w:left="20" w:right="20" w:firstLine="800"/>
        <w:jc w:val="both"/>
      </w:pPr>
      <w:proofErr w:type="spellStart"/>
      <w:r>
        <w:t>д</w:t>
      </w:r>
      <w:proofErr w:type="spellEnd"/>
      <w:r>
        <w:t>)</w:t>
      </w:r>
      <w:r>
        <w:tab/>
        <w:t>информация о сроках строительства (реконструкции) и ввода в эксплуатацию строящегося (реконструируемого) объекта;</w:t>
      </w:r>
    </w:p>
    <w:p w:rsidR="000943A4" w:rsidRDefault="000943A4" w:rsidP="000943A4">
      <w:pPr>
        <w:tabs>
          <w:tab w:val="left" w:pos="8548"/>
        </w:tabs>
        <w:ind w:firstLine="700"/>
      </w:pPr>
      <w:r w:rsidRPr="000943A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0943A4" w:rsidRDefault="000943A4" w:rsidP="000943A4">
      <w:pPr>
        <w:pStyle w:val="7"/>
        <w:shd w:val="clear" w:color="auto" w:fill="auto"/>
        <w:tabs>
          <w:tab w:val="left" w:pos="1027"/>
        </w:tabs>
        <w:spacing w:before="0" w:line="250" w:lineRule="exact"/>
        <w:ind w:right="20" w:firstLine="700"/>
        <w:jc w:val="both"/>
      </w:pPr>
      <w:r>
        <w:t>е)</w:t>
      </w:r>
      <w:r>
        <w:tab/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943A4" w:rsidRDefault="000943A4" w:rsidP="000943A4">
      <w:pPr>
        <w:pStyle w:val="7"/>
        <w:shd w:val="clear" w:color="auto" w:fill="auto"/>
        <w:tabs>
          <w:tab w:val="left" w:pos="1003"/>
        </w:tabs>
        <w:spacing w:before="0" w:line="250" w:lineRule="exact"/>
        <w:ind w:right="20" w:firstLine="700"/>
        <w:jc w:val="both"/>
      </w:pPr>
      <w:r>
        <w:t>ж)</w:t>
      </w:r>
      <w:r>
        <w:tab/>
        <w:t>сведения о составе и свойствах сточных вод, намеченных к отведению в централизованную систему водоотведения;</w:t>
      </w:r>
    </w:p>
    <w:p w:rsidR="000943A4" w:rsidRDefault="000943A4" w:rsidP="000943A4">
      <w:pPr>
        <w:pStyle w:val="7"/>
        <w:shd w:val="clear" w:color="auto" w:fill="auto"/>
        <w:tabs>
          <w:tab w:val="left" w:pos="916"/>
        </w:tabs>
        <w:spacing w:before="0" w:after="240" w:line="250" w:lineRule="exact"/>
        <w:ind w:firstLine="700"/>
        <w:jc w:val="both"/>
      </w:pPr>
      <w:proofErr w:type="spellStart"/>
      <w:r>
        <w:t>з</w:t>
      </w:r>
      <w:proofErr w:type="spellEnd"/>
      <w:r>
        <w:t>)</w:t>
      </w:r>
      <w:r>
        <w:tab/>
        <w:t>сведения о назначении объекта, высоте и об этажности зданий, строений, сооружений.</w:t>
      </w:r>
    </w:p>
    <w:p w:rsidR="000943A4" w:rsidRDefault="000943A4" w:rsidP="000943A4">
      <w:pPr>
        <w:pStyle w:val="7"/>
        <w:shd w:val="clear" w:color="auto" w:fill="auto"/>
        <w:spacing w:before="0" w:after="240" w:line="250" w:lineRule="exact"/>
        <w:ind w:right="20" w:firstLine="700"/>
        <w:jc w:val="both"/>
      </w:pPr>
      <w:r>
        <w:t>В случае если заявитель</w:t>
      </w:r>
      <w:r w:rsidR="00D43AC4">
        <w:t xml:space="preserve"> ранее предоставлял в Водоканал</w:t>
      </w:r>
      <w:r>
        <w:t xml:space="preserve"> такие документы при получении ТУ и сведения, содержащиеся в этих документах, не изменились, повторное предоставление этих документов не требуется.</w:t>
      </w:r>
    </w:p>
    <w:p w:rsidR="000943A4" w:rsidRDefault="000943A4" w:rsidP="000943A4">
      <w:pPr>
        <w:pStyle w:val="7"/>
        <w:shd w:val="clear" w:color="auto" w:fill="auto"/>
        <w:spacing w:before="0" w:after="236" w:line="250" w:lineRule="exact"/>
        <w:ind w:right="20" w:firstLine="700"/>
        <w:jc w:val="both"/>
      </w:pPr>
      <w:r>
        <w:lastRenderedPageBreak/>
        <w:t>Предварительное согласование места размещения объекта</w:t>
      </w:r>
      <w:r>
        <w:rPr>
          <w:rStyle w:val="a8"/>
        </w:rPr>
        <w:t xml:space="preserve"> (</w:t>
      </w:r>
      <w:proofErr w:type="spellStart"/>
      <w:r>
        <w:rPr>
          <w:rStyle w:val="a8"/>
        </w:rPr>
        <w:t>градплан</w:t>
      </w:r>
      <w:proofErr w:type="spellEnd"/>
      <w:r>
        <w:rPr>
          <w:rStyle w:val="a8"/>
        </w:rPr>
        <w:t>)</w:t>
      </w:r>
      <w:r>
        <w:rPr>
          <w:rStyle w:val="a7"/>
        </w:rPr>
        <w:t xml:space="preserve"> не является</w:t>
      </w:r>
      <w:r>
        <w:t xml:space="preserve"> правовым основанием владения земельным участком.</w:t>
      </w:r>
    </w:p>
    <w:p w:rsidR="000943A4" w:rsidRDefault="000943A4" w:rsidP="000943A4">
      <w:pPr>
        <w:pStyle w:val="7"/>
        <w:numPr>
          <w:ilvl w:val="0"/>
          <w:numId w:val="6"/>
        </w:numPr>
        <w:shd w:val="clear" w:color="auto" w:fill="auto"/>
        <w:tabs>
          <w:tab w:val="left" w:pos="1296"/>
        </w:tabs>
        <w:spacing w:before="0" w:after="244" w:line="254" w:lineRule="exact"/>
        <w:ind w:right="20" w:firstLine="700"/>
        <w:jc w:val="both"/>
      </w:pPr>
      <w:r>
        <w:t>Прием и регистрацию заявления о подключении объекта и необходимых документов осуществляет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исполнитель.</w:t>
      </w:r>
    </w:p>
    <w:p w:rsidR="00D43AC4" w:rsidRDefault="00D43AC4" w:rsidP="00D43AC4">
      <w:pPr>
        <w:pStyle w:val="7"/>
        <w:numPr>
          <w:ilvl w:val="0"/>
          <w:numId w:val="6"/>
        </w:numPr>
        <w:shd w:val="clear" w:color="auto" w:fill="auto"/>
        <w:tabs>
          <w:tab w:val="left" w:pos="1272"/>
        </w:tabs>
        <w:spacing w:before="0" w:after="240" w:line="250" w:lineRule="exact"/>
        <w:ind w:right="20" w:firstLine="700"/>
        <w:jc w:val="both"/>
      </w:pPr>
      <w:r>
        <w:rPr>
          <w:rStyle w:val="a8"/>
        </w:rPr>
        <w:t>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 w:rsidR="00C66633">
        <w:t xml:space="preserve"> в течение 5</w:t>
      </w:r>
      <w:r>
        <w:t xml:space="preserve"> рабочих дней рассматривает полученные документы и проверяет их на соответствие перечню, указанному в </w:t>
      </w:r>
      <w:proofErr w:type="spellStart"/>
      <w:r>
        <w:t>пп</w:t>
      </w:r>
      <w:proofErr w:type="spellEnd"/>
      <w:r>
        <w:t>. 3.1.2., 3.1.3. настоящего Регламента, и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D43AC4" w:rsidRDefault="00D43AC4" w:rsidP="00717623">
      <w:pPr>
        <w:pStyle w:val="7"/>
        <w:shd w:val="clear" w:color="auto" w:fill="auto"/>
        <w:tabs>
          <w:tab w:val="left" w:pos="8520"/>
        </w:tabs>
        <w:spacing w:before="0" w:line="250" w:lineRule="exact"/>
        <w:ind w:right="20" w:firstLine="700"/>
        <w:jc w:val="both"/>
      </w:pPr>
      <w:r>
        <w:t xml:space="preserve">3.1.5. </w:t>
      </w:r>
      <w:proofErr w:type="gramStart"/>
      <w: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сооружений,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 w:rsidR="00717623">
        <w:t xml:space="preserve"> </w:t>
      </w:r>
      <w:r>
        <w:t>обеспечивает</w:t>
      </w:r>
      <w:r w:rsidR="00717623">
        <w:t xml:space="preserve"> </w:t>
      </w:r>
      <w:r>
        <w:t>подготовку мотивированного отказа заявителю в пр</w:t>
      </w:r>
      <w:r w:rsidR="00C66633">
        <w:t>инятии документов и в течение 5</w:t>
      </w:r>
      <w:r>
        <w:t xml:space="preserve">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</w:t>
      </w:r>
      <w:proofErr w:type="gramEnd"/>
      <w:r>
        <w:t xml:space="preserve"> баланса водопотребления и водоотведения. Отказ согласовывается с начальником П</w:t>
      </w:r>
      <w:r w:rsidR="00CE1A7C">
        <w:t xml:space="preserve">ТО и подписывается </w:t>
      </w:r>
      <w:r>
        <w:t xml:space="preserve"> директором.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225" w:line="250" w:lineRule="exact"/>
        <w:ind w:right="20" w:firstLine="700"/>
        <w:jc w:val="both"/>
      </w:pPr>
      <w:proofErr w:type="gramStart"/>
      <w:r>
        <w:t>В случае предоставления всех документов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 xml:space="preserve">О - ответственный исполнитель </w:t>
      </w:r>
      <w:r>
        <w:t>определяет возможность заключения до</w:t>
      </w:r>
      <w:r w:rsidR="003F3EB0">
        <w:t>говора о подключении и выдачи ТУ</w:t>
      </w:r>
      <w:r>
        <w:t xml:space="preserve"> в зависимости от наличия технической возможности подключения и свободной мощности в предполагаемой точке подключения, которые устанавливаются с использованием критериев, указанных в п.2.1.5 настоящего Регламента, а также наличия в инвестиционной программе </w:t>
      </w:r>
      <w:r w:rsidR="00717623">
        <w:t>Водоканал</w:t>
      </w:r>
      <w:r>
        <w:t xml:space="preserve"> мероприятий, обеспечивающих техническую возможность подключения.</w:t>
      </w:r>
      <w:proofErr w:type="gramEnd"/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344"/>
        </w:tabs>
        <w:spacing w:before="0" w:after="252" w:line="269" w:lineRule="exact"/>
        <w:ind w:right="20" w:firstLine="700"/>
        <w:jc w:val="both"/>
      </w:pPr>
      <w:r>
        <w:t xml:space="preserve">При наличии технической возможности подключения и величине подключаемой </w:t>
      </w:r>
      <w:proofErr w:type="gramStart"/>
      <w:r>
        <w:t>нагрузки</w:t>
      </w:r>
      <w:proofErr w:type="gramEnd"/>
      <w:r>
        <w:t xml:space="preserve"> не превышающей</w:t>
      </w:r>
      <w:r>
        <w:rPr>
          <w:rStyle w:val="a7"/>
        </w:rPr>
        <w:t xml:space="preserve"> 10 куб. метров в час</w:t>
      </w:r>
      <w:r>
        <w:t xml:space="preserve"> (осуществляется с использованием создаваемых сетей водоснабжения и (или) водоотведения с площадью поперечного сечения трубопровода, превышающей 300 кв. сантиметров (0195 мм))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 w:rsidR="00C66633">
        <w:t xml:space="preserve"> в течение 5</w:t>
      </w:r>
      <w:r>
        <w:t>-ти рабочих дней с момента получения полной информации и всех документов разрабатывает:</w:t>
      </w:r>
    </w:p>
    <w:p w:rsidR="00D43AC4" w:rsidRDefault="00D43AC4" w:rsidP="00D43AC4">
      <w:pPr>
        <w:pStyle w:val="7"/>
        <w:shd w:val="clear" w:color="auto" w:fill="auto"/>
        <w:tabs>
          <w:tab w:val="left" w:pos="1008"/>
        </w:tabs>
        <w:spacing w:before="0" w:after="244" w:line="254" w:lineRule="exact"/>
        <w:ind w:right="20" w:firstLine="700"/>
        <w:jc w:val="both"/>
      </w:pPr>
      <w:r>
        <w:t>а)</w:t>
      </w:r>
      <w:r>
        <w:tab/>
        <w:t>проект условий подключения и организует его согласование с начальником П</w:t>
      </w:r>
      <w:r w:rsidR="00CE1A7C">
        <w:t>Т</w:t>
      </w:r>
      <w:r>
        <w:t>О и в зависимости от типа сети и места расположения объекта со Службой эксплуатации сетей и содержания зданий, Службой водоотведения,</w:t>
      </w:r>
      <w:r w:rsidR="00717623">
        <w:t xml:space="preserve"> водопроводного</w:t>
      </w:r>
      <w:r>
        <w:t xml:space="preserve"> участками;</w:t>
      </w:r>
    </w:p>
    <w:p w:rsidR="000943A4" w:rsidRDefault="00D43AC4" w:rsidP="00CE1A7C">
      <w:pPr>
        <w:pStyle w:val="7"/>
        <w:shd w:val="clear" w:color="auto" w:fill="auto"/>
        <w:tabs>
          <w:tab w:val="left" w:pos="1046"/>
        </w:tabs>
        <w:spacing w:before="0" w:line="250" w:lineRule="exact"/>
        <w:ind w:right="20" w:firstLine="700"/>
        <w:jc w:val="both"/>
      </w:pPr>
      <w:r>
        <w:t>б)</w:t>
      </w:r>
      <w:r>
        <w:tab/>
        <w:t xml:space="preserve">проект договора о подключении и организует его согласование с начальником </w:t>
      </w:r>
      <w:proofErr w:type="gramStart"/>
      <w:r>
        <w:t>ПО</w:t>
      </w:r>
      <w:proofErr w:type="gramEnd"/>
      <w:r>
        <w:t xml:space="preserve">, начальником юридического отдела, главным инженером и </w:t>
      </w:r>
      <w:r w:rsidR="00CE1A7C">
        <w:t>главным экономистом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282"/>
        </w:tabs>
        <w:spacing w:before="0" w:after="240" w:line="254" w:lineRule="exact"/>
        <w:ind w:right="20" w:firstLine="700"/>
        <w:jc w:val="both"/>
      </w:pPr>
      <w:r>
        <w:rPr>
          <w:rStyle w:val="a8"/>
        </w:rPr>
        <w:t xml:space="preserve">Служба эксплуатации сетей и содержания зданий, служба «Водоотведение», </w:t>
      </w:r>
      <w:r w:rsidR="00717623">
        <w:rPr>
          <w:rStyle w:val="a8"/>
        </w:rPr>
        <w:t xml:space="preserve">Водопроводного </w:t>
      </w:r>
      <w:r>
        <w:t xml:space="preserve"> участки организуют проверку возможности подключения с выездом на местность и согласовывают проект условий подключения или предлагают другую точку подключения в течение 5 рабочих дней.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244" w:line="254" w:lineRule="exact"/>
        <w:ind w:right="20" w:firstLine="700"/>
        <w:jc w:val="both"/>
      </w:pPr>
      <w:r>
        <w:t>Подписание договора о подключении, условий подключения и всех приложений к д</w:t>
      </w:r>
      <w:r w:rsidR="00CE1A7C">
        <w:t xml:space="preserve">оговору осуществляет </w:t>
      </w:r>
      <w:r>
        <w:t xml:space="preserve"> директор. Сопроводительное письмо подписывается одновременно с подписанием договора.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21"/>
        </w:tabs>
        <w:spacing w:before="0" w:after="236" w:line="250" w:lineRule="exact"/>
        <w:ind w:right="20" w:firstLine="700"/>
        <w:jc w:val="both"/>
      </w:pPr>
      <w:r>
        <w:rPr>
          <w:rStyle w:val="a8"/>
        </w:rPr>
        <w:t>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ведет электронную и бумажную базу данных по учету заявлений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заключению</w:t>
      </w:r>
      <w:proofErr w:type="gramEnd"/>
      <w:r>
        <w:t xml:space="preserve"> договоров о подключении, выданных договоров и условий подключения, отказов в выдаче указанных условий (Приложение 6).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392"/>
        </w:tabs>
        <w:spacing w:before="0" w:after="240" w:line="254" w:lineRule="exact"/>
        <w:ind w:right="20" w:firstLine="700"/>
        <w:jc w:val="both"/>
      </w:pPr>
      <w:r>
        <w:t xml:space="preserve">В случае первичного обращения Заявителя в </w:t>
      </w:r>
      <w:r w:rsidR="00717623">
        <w:t>Водоканал</w:t>
      </w:r>
      <w:r>
        <w:t xml:space="preserve"> или изменения каких-либо его сведений,</w:t>
      </w:r>
      <w:r>
        <w:rPr>
          <w:rStyle w:val="a8"/>
        </w:rPr>
        <w:t xml:space="preserve"> инженер П</w:t>
      </w:r>
      <w:r w:rsidR="00CE1A7C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передает заявление о подключении с пакетом документов ответственному исполнителю </w:t>
      </w:r>
      <w:r w:rsidR="003F3EB0">
        <w:t>отдела ПТО</w:t>
      </w:r>
      <w:r>
        <w:rPr>
          <w:rStyle w:val="a8"/>
        </w:rPr>
        <w:t xml:space="preserve"> (справочник контрагентов 1С).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35"/>
        </w:tabs>
        <w:spacing w:before="0" w:after="236" w:line="254" w:lineRule="exact"/>
        <w:ind w:right="20" w:firstLine="700"/>
        <w:jc w:val="both"/>
      </w:pPr>
      <w:r>
        <w:rPr>
          <w:rStyle w:val="a8"/>
        </w:rPr>
        <w:lastRenderedPageBreak/>
        <w:t>Ответственный исполнитель</w:t>
      </w:r>
      <w:r w:rsidR="003F3EB0">
        <w:rPr>
          <w:rStyle w:val="a8"/>
        </w:rPr>
        <w:t xml:space="preserve"> ПТО </w:t>
      </w:r>
      <w:r>
        <w:t xml:space="preserve"> вносит в электронную базу данных следующую информацию по Заявителю: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917"/>
        </w:tabs>
        <w:spacing w:before="0" w:line="259" w:lineRule="exact"/>
        <w:ind w:right="20" w:firstLine="700"/>
        <w:jc w:val="both"/>
      </w:pPr>
      <w:r>
        <w:t>полное и сокращенное наименования заявителя (для физических лиц - фамилия, имя, отчество),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20" w:lineRule="exact"/>
        <w:ind w:firstLine="700"/>
        <w:jc w:val="both"/>
      </w:pPr>
      <w:r>
        <w:t>местонахождение и почтовый адрес заявителя,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20" w:lineRule="exact"/>
        <w:ind w:firstLine="700"/>
        <w:jc w:val="both"/>
      </w:pPr>
      <w:r>
        <w:t>контактную информацию,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45"/>
        </w:tabs>
        <w:spacing w:before="0" w:after="236" w:line="254" w:lineRule="exact"/>
        <w:ind w:right="20" w:firstLine="700"/>
        <w:jc w:val="both"/>
      </w:pPr>
      <w:r>
        <w:t>паспортные данные (для частного сектора и физ</w:t>
      </w:r>
      <w:proofErr w:type="gramStart"/>
      <w:r>
        <w:t>.л</w:t>
      </w:r>
      <w:proofErr w:type="gramEnd"/>
      <w:r>
        <w:t xml:space="preserve">иц), ИНН, КПП, ОГРН, ОКВЭД, расчетный счет, </w:t>
      </w:r>
      <w:proofErr w:type="spellStart"/>
      <w:r>
        <w:t>кор</w:t>
      </w:r>
      <w:proofErr w:type="spellEnd"/>
      <w:r>
        <w:t>. счет, БИК и пр..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40"/>
        </w:tabs>
        <w:spacing w:before="0" w:line="259" w:lineRule="exact"/>
        <w:ind w:right="20" w:firstLine="700"/>
        <w:jc w:val="both"/>
      </w:pPr>
      <w:r>
        <w:rPr>
          <w:rStyle w:val="a8"/>
        </w:rPr>
        <w:t xml:space="preserve">Ответственный исполнитель </w:t>
      </w:r>
      <w:r>
        <w:t xml:space="preserve"> заводит дочернего контрагента для Заявителя и заполняет следующую информацию: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наименование подключаемого объекта,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адрес подключаемого объекта,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кадастровый номер земельного участка, на котором располагается подключаемый объект,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line="250" w:lineRule="exact"/>
        <w:ind w:firstLine="700"/>
        <w:jc w:val="both"/>
      </w:pPr>
      <w:r>
        <w:t>основания владения объектом и реквизиты указанного документа,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240" w:line="250" w:lineRule="exact"/>
        <w:ind w:firstLine="700"/>
        <w:jc w:val="both"/>
      </w:pPr>
      <w:r>
        <w:t>основания владения земельным участком и реквизиты указанного документа.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45"/>
        </w:tabs>
        <w:spacing w:before="0" w:line="250" w:lineRule="exact"/>
        <w:ind w:right="20" w:firstLine="700"/>
        <w:jc w:val="both"/>
      </w:pPr>
      <w:r>
        <w:rPr>
          <w:rStyle w:val="a8"/>
        </w:rPr>
        <w:t xml:space="preserve">Ответственный исполнитель </w:t>
      </w:r>
      <w:r>
        <w:t xml:space="preserve"> забирает следующие документы в архив отдела реализации:</w:t>
      </w:r>
    </w:p>
    <w:p w:rsidR="00D43AC4" w:rsidRDefault="00D43AC4" w:rsidP="00D43AC4">
      <w:pPr>
        <w:pStyle w:val="60"/>
        <w:shd w:val="clear" w:color="auto" w:fill="auto"/>
        <w:tabs>
          <w:tab w:val="left" w:pos="950"/>
        </w:tabs>
        <w:ind w:right="20" w:firstLine="700"/>
      </w:pPr>
      <w:r>
        <w:rPr>
          <w:rStyle w:val="61"/>
        </w:rPr>
        <w:t>а)</w:t>
      </w:r>
      <w:r>
        <w:rPr>
          <w:rStyle w:val="61"/>
        </w:rPr>
        <w:tab/>
        <w:t>копии учредительных документов, а также документы, подтверждающие полномочия лица, подписавшего запрос</w:t>
      </w:r>
      <w:r>
        <w:t xml:space="preserve"> (устав, свидетельство о государственной регистрации юридического лица, свидетельство о государственной регистрации индивидуального предпринимателя; для физ</w:t>
      </w:r>
      <w:proofErr w:type="gramStart"/>
      <w:r>
        <w:t>.л</w:t>
      </w:r>
      <w:proofErr w:type="gramEnd"/>
      <w:r>
        <w:t>иц - копия паспорта, ИНН),</w:t>
      </w:r>
      <w:r>
        <w:rPr>
          <w:rStyle w:val="61"/>
        </w:rPr>
        <w:t>;</w:t>
      </w:r>
    </w:p>
    <w:p w:rsidR="00D43AC4" w:rsidRDefault="00D43AC4" w:rsidP="00D43AC4">
      <w:pPr>
        <w:pStyle w:val="7"/>
        <w:shd w:val="clear" w:color="auto" w:fill="auto"/>
        <w:tabs>
          <w:tab w:val="left" w:pos="940"/>
        </w:tabs>
        <w:spacing w:before="0" w:after="236" w:line="250" w:lineRule="exact"/>
        <w:ind w:firstLine="700"/>
        <w:jc w:val="both"/>
      </w:pPr>
      <w:r>
        <w:t>б)</w:t>
      </w:r>
      <w:r>
        <w:tab/>
        <w:t>нотариально заверенные копии правоустанавливающих документов на земельный участок.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440"/>
        </w:tabs>
        <w:spacing w:before="0" w:after="244" w:line="254" w:lineRule="exact"/>
        <w:ind w:right="20" w:firstLine="700"/>
        <w:jc w:val="both"/>
      </w:pPr>
      <w:r>
        <w:t xml:space="preserve">В случае наличия заявителя в электронной базе данных </w:t>
      </w:r>
      <w:r w:rsidR="00B169DE">
        <w:t>Водоканал</w:t>
      </w:r>
      <w:r>
        <w:t>,</w:t>
      </w:r>
      <w:r>
        <w:rPr>
          <w:rStyle w:val="a8"/>
        </w:rPr>
        <w:t xml:space="preserve"> инженер П</w:t>
      </w:r>
      <w:r w:rsidR="003F3EB0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заносит в справочник 1С недостающую информацию, включая дочернего контрагента, после чего передает </w:t>
      </w:r>
      <w:proofErr w:type="gramStart"/>
      <w:r>
        <w:t>документы</w:t>
      </w:r>
      <w:proofErr w:type="gramEnd"/>
      <w:r>
        <w:t xml:space="preserve"> указанные в п.3.1.15 в архив.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02"/>
        </w:tabs>
        <w:spacing w:before="0" w:line="250" w:lineRule="exact"/>
        <w:ind w:right="20" w:firstLine="700"/>
        <w:jc w:val="both"/>
      </w:pPr>
      <w:r>
        <w:rPr>
          <w:rStyle w:val="a8"/>
        </w:rPr>
        <w:t>Инженер П</w:t>
      </w:r>
      <w:r w:rsidR="003F3EB0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осуществляет расчет </w:t>
      </w:r>
      <w:proofErr w:type="gramStart"/>
      <w:r>
        <w:t>платы</w:t>
      </w:r>
      <w:proofErr w:type="gramEnd"/>
      <w:r>
        <w:t xml:space="preserve"> за подключение исходя из установленных тарифов на подключение с учетом величины подключаемой нагрузки и расстояния от точки подключения объекта капитального строительства заявителя до точки подключения водопроводных и (или) канализационных сетей к централизованной системе холодного водоснабжения и (или) водоотведения.</w:t>
      </w:r>
    </w:p>
    <w:p w:rsidR="00C95952" w:rsidRDefault="00D43AC4" w:rsidP="00C95952">
      <w:pPr>
        <w:tabs>
          <w:tab w:val="left" w:pos="8530"/>
        </w:tabs>
        <w:ind w:firstLine="740"/>
        <w:rPr>
          <w:rStyle w:val="50"/>
          <w:rFonts w:eastAsia="Arial Unicode MS"/>
        </w:rPr>
      </w:pPr>
      <w:r w:rsidRPr="00C95952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D43AC4" w:rsidRPr="00503695" w:rsidRDefault="00D43AC4" w:rsidP="00C95952">
      <w:pPr>
        <w:tabs>
          <w:tab w:val="left" w:pos="8530"/>
        </w:tabs>
        <w:ind w:firstLine="740"/>
        <w:rPr>
          <w:rFonts w:ascii="Times New Roman" w:hAnsi="Times New Roman" w:cs="Times New Roman"/>
          <w:sz w:val="22"/>
          <w:szCs w:val="22"/>
        </w:rPr>
      </w:pPr>
      <w:r w:rsidRPr="00503695">
        <w:rPr>
          <w:rFonts w:ascii="Times New Roman" w:hAnsi="Times New Roman" w:cs="Times New Roman"/>
          <w:sz w:val="22"/>
          <w:szCs w:val="22"/>
        </w:rPr>
        <w:t>Расчет платы за подключение (технологическое присоединение) с учетом величины подключаемой (технологически присоединяемой) нагрузки определяется как произведение заявленной нагрузки объекта (увеличения потребляемой нагрузки при реконструкции) и ставки тарифа на подключение.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387"/>
        </w:tabs>
        <w:spacing w:before="0" w:after="264" w:line="250" w:lineRule="exact"/>
        <w:ind w:right="20" w:firstLine="740"/>
        <w:jc w:val="both"/>
      </w:pPr>
      <w:r>
        <w:t>Расчет платы за подключение (технологическое присоединение) с учетом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 является предварительным и определяется как произведение расстояния и ставки тарифа за расстояние.</w:t>
      </w:r>
    </w:p>
    <w:p w:rsidR="00D43AC4" w:rsidRDefault="00D43AC4" w:rsidP="00D43AC4">
      <w:pPr>
        <w:pStyle w:val="7"/>
        <w:shd w:val="clear" w:color="auto" w:fill="auto"/>
        <w:spacing w:before="0" w:after="143" w:line="220" w:lineRule="exact"/>
        <w:ind w:firstLine="740"/>
        <w:jc w:val="both"/>
      </w:pPr>
      <w:r>
        <w:t>Расстояние и ставка тарифа за расстояние определяется на основании: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1085"/>
        </w:tabs>
        <w:spacing w:before="0" w:after="248" w:line="259" w:lineRule="exact"/>
        <w:ind w:right="20" w:firstLine="740"/>
        <w:jc w:val="both"/>
      </w:pPr>
      <w:r>
        <w:rPr>
          <w:rStyle w:val="a7"/>
        </w:rPr>
        <w:t>глубины заложения</w:t>
      </w:r>
      <w:r>
        <w:t xml:space="preserve"> прокладываемого трубопровода - принимается равной глубине заложения существующего трубопровода в точке подключения;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64"/>
        </w:tabs>
        <w:spacing w:before="0" w:after="264" w:line="250" w:lineRule="exact"/>
        <w:ind w:right="20" w:firstLine="740"/>
        <w:jc w:val="both"/>
      </w:pPr>
      <w:r>
        <w:rPr>
          <w:rStyle w:val="a7"/>
        </w:rPr>
        <w:t>расстояния от точки подключения до границы земельного участка</w:t>
      </w:r>
      <w:r>
        <w:t xml:space="preserve"> или внешней стены многоквартирного жилого дома - принимается как кратчайшая трасса, проходящая по муниципальной земле с учетом требований СП 18.13330.2011 (табл.6 и 7), СП 31.13330.2012, СП 32.13330.2012 и возможности последующего подключения других Заявителей;</w:t>
      </w:r>
    </w:p>
    <w:p w:rsidR="00D43AC4" w:rsidRDefault="00D43AC4" w:rsidP="00D43AC4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865"/>
        </w:tabs>
        <w:spacing w:before="0" w:after="154" w:line="220" w:lineRule="exact"/>
        <w:ind w:firstLine="740"/>
        <w:jc w:val="both"/>
      </w:pPr>
      <w:bookmarkStart w:id="5" w:name="bookmark6"/>
      <w:r>
        <w:lastRenderedPageBreak/>
        <w:t>способа разработки грунта (в отвал или на вывоз):</w:t>
      </w:r>
      <w:bookmarkEnd w:id="5"/>
    </w:p>
    <w:p w:rsidR="00D43AC4" w:rsidRDefault="00D43AC4" w:rsidP="00D43AC4">
      <w:pPr>
        <w:pStyle w:val="7"/>
        <w:shd w:val="clear" w:color="auto" w:fill="auto"/>
        <w:tabs>
          <w:tab w:val="left" w:pos="1008"/>
        </w:tabs>
        <w:spacing w:before="0" w:after="236" w:line="250" w:lineRule="exact"/>
        <w:ind w:right="20" w:firstLine="740"/>
        <w:jc w:val="both"/>
      </w:pPr>
      <w:proofErr w:type="gramStart"/>
      <w:r>
        <w:t>а)</w:t>
      </w:r>
      <w:r>
        <w:tab/>
        <w:t>при расположении объекта на территории МО ГО «</w:t>
      </w:r>
      <w:r w:rsidR="00B169DE">
        <w:t>город Каспийск</w:t>
      </w:r>
      <w:r>
        <w:t>»: способ</w:t>
      </w:r>
      <w:r>
        <w:rPr>
          <w:rStyle w:val="a7"/>
        </w:rPr>
        <w:t xml:space="preserve"> «разработка мокрого грунта в отвал»</w:t>
      </w:r>
      <w:r>
        <w:t xml:space="preserve"> согласно Решению Совета МО городского округа "</w:t>
      </w:r>
      <w:r w:rsidR="00503695">
        <w:t xml:space="preserve">город </w:t>
      </w:r>
      <w:r w:rsidR="00B169DE">
        <w:t>Каспийск</w:t>
      </w:r>
      <w:r w:rsidR="00503695">
        <w:t>"</w:t>
      </w:r>
      <w:r>
        <w:t xml:space="preserve"> "Об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муниципального образования городского округа "</w:t>
      </w:r>
      <w:r w:rsidR="00B169DE">
        <w:t>город Каспийск</w:t>
      </w:r>
      <w:r>
        <w:t>"</w:t>
      </w:r>
      <w:proofErr w:type="gramEnd"/>
    </w:p>
    <w:p w:rsidR="00D43AC4" w:rsidRDefault="00D43AC4" w:rsidP="00D43AC4">
      <w:pPr>
        <w:pStyle w:val="7"/>
        <w:shd w:val="clear" w:color="auto" w:fill="auto"/>
        <w:tabs>
          <w:tab w:val="left" w:pos="998"/>
        </w:tabs>
        <w:spacing w:before="0" w:after="268" w:line="254" w:lineRule="exact"/>
        <w:ind w:right="20" w:firstLine="740"/>
        <w:jc w:val="both"/>
      </w:pPr>
      <w:r>
        <w:t>б)</w:t>
      </w:r>
      <w:r>
        <w:tab/>
        <w:t>при расположении объекта на территории МО МР «</w:t>
      </w:r>
      <w:r w:rsidR="00B169DE">
        <w:t>город Каспийск</w:t>
      </w:r>
      <w:r>
        <w:t>» способ разработки грунта указывает начальник</w:t>
      </w:r>
      <w:r w:rsidR="00B169DE">
        <w:t>и</w:t>
      </w:r>
      <w:r>
        <w:t xml:space="preserve"> </w:t>
      </w:r>
      <w:r w:rsidR="00B169DE">
        <w:t xml:space="preserve">водопроводного и водоотведения </w:t>
      </w:r>
      <w:r>
        <w:t>участка при согласовании условий подключения</w:t>
      </w:r>
    </w:p>
    <w:p w:rsidR="00D43AC4" w:rsidRDefault="00D43AC4" w:rsidP="00D43AC4">
      <w:pPr>
        <w:pStyle w:val="7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147" w:line="220" w:lineRule="exact"/>
        <w:ind w:firstLine="740"/>
        <w:jc w:val="both"/>
      </w:pPr>
      <w:r>
        <w:rPr>
          <w:rStyle w:val="a7"/>
        </w:rPr>
        <w:t>диаметр</w:t>
      </w:r>
      <w:r>
        <w:t xml:space="preserve"> трубопровода принимается:</w:t>
      </w:r>
    </w:p>
    <w:p w:rsidR="00D43AC4" w:rsidRDefault="00D43AC4" w:rsidP="00D43AC4">
      <w:pPr>
        <w:pStyle w:val="7"/>
        <w:shd w:val="clear" w:color="auto" w:fill="auto"/>
        <w:tabs>
          <w:tab w:val="left" w:pos="955"/>
        </w:tabs>
        <w:spacing w:before="0" w:after="240" w:line="254" w:lineRule="exact"/>
        <w:ind w:right="20" w:firstLine="740"/>
        <w:jc w:val="both"/>
      </w:pPr>
      <w:r>
        <w:t>а)</w:t>
      </w:r>
      <w:r>
        <w:tab/>
        <w:t>для индивидуальных ж</w:t>
      </w:r>
      <w:r w:rsidR="003F3EB0">
        <w:t>илых домов - водопровод - до 50</w:t>
      </w:r>
      <w:r>
        <w:t xml:space="preserve"> мм включительно, канализация</w:t>
      </w:r>
      <w:r w:rsidR="003F3EB0">
        <w:t xml:space="preserve"> - до 15</w:t>
      </w:r>
      <w:r>
        <w:t>0 мм включительно,</w:t>
      </w:r>
    </w:p>
    <w:p w:rsidR="00D43AC4" w:rsidRDefault="00D43AC4" w:rsidP="00D43AC4">
      <w:pPr>
        <w:pStyle w:val="7"/>
        <w:shd w:val="clear" w:color="auto" w:fill="auto"/>
        <w:tabs>
          <w:tab w:val="left" w:pos="1075"/>
        </w:tabs>
        <w:spacing w:before="0" w:after="240" w:line="254" w:lineRule="exact"/>
        <w:ind w:right="20" w:firstLine="740"/>
        <w:jc w:val="both"/>
      </w:pPr>
      <w:r>
        <w:t>б)</w:t>
      </w:r>
      <w:r>
        <w:tab/>
        <w:t>для прочих объектов - рекомендуемый диаметр должен быть указан в балансе водопотребления и водоотведения подключаемого объекта.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31"/>
        </w:tabs>
        <w:spacing w:before="0" w:after="240" w:line="254" w:lineRule="exact"/>
        <w:ind w:right="20" w:firstLine="740"/>
        <w:jc w:val="both"/>
      </w:pPr>
      <w:r>
        <w:t xml:space="preserve">В 30-дневный срок </w:t>
      </w:r>
      <w:proofErr w:type="gramStart"/>
      <w:r>
        <w:t>с даты регистрации</w:t>
      </w:r>
      <w:proofErr w:type="gramEnd"/>
      <w:r>
        <w:t xml:space="preserve"> заявления о подключении (с даты регистрации предоставления недостающих сведений)</w:t>
      </w:r>
      <w:r>
        <w:rPr>
          <w:rStyle w:val="a8"/>
        </w:rPr>
        <w:t xml:space="preserve"> инженер П</w:t>
      </w:r>
      <w:r w:rsidR="003F3EB0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направляет подписанное сопроводительное письмо с приложением двух экземпляров договора о подключении и условий подключения заказчику.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18"/>
        </w:tabs>
        <w:spacing w:before="0" w:after="240" w:line="254" w:lineRule="exact"/>
        <w:ind w:right="20" w:firstLine="740"/>
        <w:jc w:val="both"/>
      </w:pPr>
      <w:r>
        <w:t>Возвращенный заказчиком подписанный с его стороны договор о подключении (без протокола разногласий) передается в П</w:t>
      </w:r>
      <w:r w:rsidR="003F3EB0">
        <w:t>Т</w:t>
      </w:r>
      <w:r>
        <w:t>О.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74"/>
        </w:tabs>
        <w:spacing w:before="0" w:line="254" w:lineRule="exact"/>
        <w:ind w:right="20" w:firstLine="740"/>
        <w:jc w:val="both"/>
      </w:pPr>
      <w:r>
        <w:t>При поступлении от заказчика протокола разногласий к договору о подключении данный протокол разногласий передается со всеми приложенными документами</w:t>
      </w:r>
      <w:r>
        <w:rPr>
          <w:rStyle w:val="a8"/>
        </w:rPr>
        <w:t xml:space="preserve"> начальнику юридического отдела</w:t>
      </w:r>
      <w:r>
        <w:t xml:space="preserve"> для дальнейшей работы по согласованию протокола разногласий.</w:t>
      </w:r>
    </w:p>
    <w:p w:rsidR="00B169DE" w:rsidRDefault="00B169DE" w:rsidP="00B169DE">
      <w:pPr>
        <w:tabs>
          <w:tab w:val="left" w:pos="8390"/>
        </w:tabs>
        <w:rPr>
          <w:rFonts w:ascii="Times New Roman" w:hAnsi="Times New Roman" w:cs="Times New Roman"/>
        </w:rPr>
      </w:pPr>
    </w:p>
    <w:p w:rsidR="00D43AC4" w:rsidRDefault="00D43AC4" w:rsidP="00B169DE">
      <w:pPr>
        <w:tabs>
          <w:tab w:val="left" w:pos="8390"/>
        </w:tabs>
        <w:rPr>
          <w:rStyle w:val="511pt"/>
          <w:rFonts w:eastAsia="Arial Unicode MS"/>
        </w:rPr>
      </w:pPr>
      <w:r w:rsidRPr="00D43AC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</w:p>
    <w:p w:rsidR="00D43AC4" w:rsidRPr="00D43AC4" w:rsidRDefault="00B169DE" w:rsidP="00B169DE">
      <w:pPr>
        <w:tabs>
          <w:tab w:val="left" w:pos="8390"/>
        </w:tabs>
        <w:rPr>
          <w:rFonts w:ascii="Times New Roman" w:hAnsi="Times New Roman" w:cs="Times New Roman"/>
        </w:rPr>
      </w:pPr>
      <w:r>
        <w:rPr>
          <w:rStyle w:val="a8"/>
          <w:rFonts w:eastAsia="Arial Unicode MS"/>
        </w:rPr>
        <w:t>Юридический</w:t>
      </w:r>
      <w:r w:rsidR="00D43AC4" w:rsidRPr="00D43AC4">
        <w:rPr>
          <w:rStyle w:val="a8"/>
          <w:rFonts w:eastAsia="Arial Unicode MS"/>
        </w:rPr>
        <w:t xml:space="preserve"> отдел</w:t>
      </w:r>
      <w:r w:rsidR="00D43AC4" w:rsidRPr="00D43AC4">
        <w:rPr>
          <w:rFonts w:ascii="Times New Roman" w:hAnsi="Times New Roman" w:cs="Times New Roman"/>
        </w:rPr>
        <w:t xml:space="preserve"> после получения соглас</w:t>
      </w:r>
      <w:r>
        <w:rPr>
          <w:rFonts w:ascii="Times New Roman" w:hAnsi="Times New Roman" w:cs="Times New Roman"/>
        </w:rPr>
        <w:t xml:space="preserve">ований или возражений по итогам </w:t>
      </w:r>
      <w:r w:rsidR="00D43AC4" w:rsidRPr="00D43AC4">
        <w:rPr>
          <w:rFonts w:ascii="Times New Roman" w:hAnsi="Times New Roman" w:cs="Times New Roman"/>
        </w:rPr>
        <w:t>рассмотрения протокола разногласий оформляет протокол согласования разногласий и возвращает его в П</w:t>
      </w:r>
      <w:r w:rsidR="003F3EB0">
        <w:rPr>
          <w:rFonts w:ascii="Times New Roman" w:hAnsi="Times New Roman" w:cs="Times New Roman"/>
        </w:rPr>
        <w:t>Т</w:t>
      </w:r>
      <w:r w:rsidR="00D43AC4" w:rsidRPr="00D43AC4">
        <w:rPr>
          <w:rFonts w:ascii="Times New Roman" w:hAnsi="Times New Roman" w:cs="Times New Roman"/>
        </w:rPr>
        <w:t>О с целью подписания со стороны</w:t>
      </w:r>
      <w:r w:rsidR="00D43AC4" w:rsidRPr="00B169DE">
        <w:rPr>
          <w:rFonts w:ascii="Times New Roman" w:hAnsi="Times New Roman" w:cs="Times New Roman"/>
        </w:rPr>
        <w:t xml:space="preserve"> </w:t>
      </w:r>
      <w:r w:rsidRPr="00B169DE">
        <w:rPr>
          <w:rFonts w:ascii="Times New Roman" w:hAnsi="Times New Roman" w:cs="Times New Roman"/>
        </w:rPr>
        <w:t>Водоканал</w:t>
      </w:r>
      <w:r w:rsidR="00D43AC4" w:rsidRPr="00D43AC4">
        <w:rPr>
          <w:rFonts w:ascii="Times New Roman" w:hAnsi="Times New Roman" w:cs="Times New Roman"/>
        </w:rPr>
        <w:t xml:space="preserve"> и направления заказчику.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65"/>
        </w:tabs>
        <w:spacing w:before="0" w:after="236" w:line="250" w:lineRule="exact"/>
        <w:ind w:right="20" w:firstLine="860"/>
        <w:jc w:val="both"/>
      </w:pPr>
      <w:r w:rsidRPr="00D43AC4">
        <w:t xml:space="preserve">Подписанный со стороны </w:t>
      </w:r>
      <w:r w:rsidR="00B169DE">
        <w:t>Водоканал</w:t>
      </w:r>
      <w:r w:rsidRPr="00D43AC4">
        <w:t xml:space="preserve"> 1 экземпляр протокола разногласий (в случае</w:t>
      </w:r>
      <w:r>
        <w:t xml:space="preserve"> </w:t>
      </w:r>
      <w:proofErr w:type="gramStart"/>
      <w:r>
        <w:t>отсутствия необходимости оформления протокола согласования</w:t>
      </w:r>
      <w:proofErr w:type="gramEnd"/>
      <w:r>
        <w:t xml:space="preserve"> разногласий), с сопроводительным письмом, подготовленным</w:t>
      </w:r>
      <w:r>
        <w:rPr>
          <w:rStyle w:val="a8"/>
        </w:rPr>
        <w:t xml:space="preserve"> инженером П</w:t>
      </w:r>
      <w:r w:rsidR="003F3EB0">
        <w:rPr>
          <w:rStyle w:val="a8"/>
        </w:rPr>
        <w:t>Т</w:t>
      </w:r>
      <w:r>
        <w:rPr>
          <w:rStyle w:val="a8"/>
        </w:rPr>
        <w:t>О - ответственным исполнителем</w:t>
      </w:r>
      <w:r>
        <w:t xml:space="preserve"> передаются заказчику. С момента подписания протокола разногласий (без протокола согласования разногласий) со стороны </w:t>
      </w:r>
      <w:r w:rsidR="00B169DE">
        <w:t>Водоканал</w:t>
      </w:r>
      <w:r>
        <w:t xml:space="preserve"> договор о подключении считается заключенным.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70"/>
        </w:tabs>
        <w:spacing w:before="0" w:after="240" w:line="254" w:lineRule="exact"/>
        <w:ind w:right="20" w:firstLine="860"/>
        <w:jc w:val="both"/>
      </w:pPr>
      <w:r>
        <w:t>В случае оформления протокола согласования разногласий данный документ в 2-х экземплярах вместе с протоколом разногласий передается в П</w:t>
      </w:r>
      <w:r w:rsidR="003F3EB0">
        <w:t>Т</w:t>
      </w:r>
      <w:r>
        <w:t xml:space="preserve">О с целью подписания со стороны </w:t>
      </w:r>
      <w:r w:rsidR="00B169DE">
        <w:t>Водоканал</w:t>
      </w:r>
      <w:r>
        <w:t xml:space="preserve"> протокола разногласий и протокола согласования разногласий и сопроводительного письма.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27"/>
        </w:tabs>
        <w:spacing w:before="0" w:after="244" w:line="254" w:lineRule="exact"/>
        <w:ind w:right="20" w:firstLine="860"/>
        <w:jc w:val="both"/>
      </w:pPr>
      <w:r>
        <w:t xml:space="preserve">1 экземпляр подписанного со стороны </w:t>
      </w:r>
      <w:r w:rsidR="00B169DE">
        <w:t>Водоканал</w:t>
      </w:r>
      <w:r>
        <w:t xml:space="preserve"> протокола разногласий с 2-мя экземплярами подписанного протокола согласования разногласий, а также сопроводительное письмо передаются в П</w:t>
      </w:r>
      <w:r w:rsidR="003F3EB0">
        <w:t>Т</w:t>
      </w:r>
      <w:r>
        <w:t>О с целью передачи документов заказчику.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94"/>
        </w:tabs>
        <w:spacing w:before="0" w:after="240" w:line="250" w:lineRule="exact"/>
        <w:ind w:right="20" w:firstLine="860"/>
        <w:jc w:val="both"/>
      </w:pPr>
      <w:r>
        <w:t>Подписанный со стороны заказчика протокол согласования разногласий к договору о подключении регистрируется и передается в П</w:t>
      </w:r>
      <w:r w:rsidR="003F3EB0">
        <w:t>Т</w:t>
      </w:r>
      <w:r>
        <w:t>О. С момента получения от заказчика подписанного протокола согласования разногласий договор о подключении считается заключенным.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56"/>
        </w:tabs>
        <w:spacing w:before="0" w:after="264" w:line="250" w:lineRule="exact"/>
        <w:ind w:right="20" w:firstLine="860"/>
        <w:jc w:val="both"/>
      </w:pPr>
      <w:proofErr w:type="gramStart"/>
      <w:r>
        <w:lastRenderedPageBreak/>
        <w:t xml:space="preserve">При </w:t>
      </w:r>
      <w:proofErr w:type="spellStart"/>
      <w:r>
        <w:t>неподписании</w:t>
      </w:r>
      <w:proofErr w:type="spellEnd"/>
      <w:r>
        <w:t xml:space="preserve"> со стороны заказчика договора (протокола согласования разногласий) в течение 30 дней с момента получения договора (протокола согласования разногласий) или поступлении в адрес </w:t>
      </w:r>
      <w:r w:rsidR="00B169DE">
        <w:t>Водоканал</w:t>
      </w:r>
      <w:r>
        <w:t xml:space="preserve"> нового протокола, договор о подключении считается незаключенным (условия подключения - не действующими), о чем в 3-хдневный срок</w:t>
      </w:r>
      <w:r>
        <w:rPr>
          <w:rStyle w:val="a8"/>
        </w:rPr>
        <w:t xml:space="preserve"> инженер П</w:t>
      </w:r>
      <w:r w:rsidR="003F3EB0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извещает заказчика.</w:t>
      </w:r>
      <w:proofErr w:type="gramEnd"/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32"/>
        </w:tabs>
        <w:spacing w:before="0" w:line="220" w:lineRule="exact"/>
        <w:ind w:firstLine="860"/>
        <w:jc w:val="both"/>
      </w:pPr>
      <w:proofErr w:type="gramStart"/>
      <w:r>
        <w:t>Контроль за</w:t>
      </w:r>
      <w:proofErr w:type="gramEnd"/>
      <w:r>
        <w:t xml:space="preserve"> сроками прохождения и возвратом договора на подключение возлагается</w:t>
      </w:r>
    </w:p>
    <w:p w:rsidR="00D43AC4" w:rsidRDefault="00D43AC4" w:rsidP="00D43AC4">
      <w:pPr>
        <w:pStyle w:val="7"/>
        <w:shd w:val="clear" w:color="auto" w:fill="auto"/>
        <w:spacing w:before="0" w:after="214" w:line="220" w:lineRule="exact"/>
        <w:jc w:val="left"/>
      </w:pPr>
      <w:r>
        <w:t>на П</w:t>
      </w:r>
      <w:r w:rsidR="003F3EB0">
        <w:t>Т</w:t>
      </w:r>
      <w:r>
        <w:t>О.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32"/>
        </w:tabs>
        <w:spacing w:before="0" w:after="225" w:line="245" w:lineRule="exact"/>
        <w:ind w:right="20" w:firstLine="860"/>
        <w:jc w:val="both"/>
      </w:pPr>
      <w:r>
        <w:t>Оригинал заключенного договора о подключении (с протоколом разногласий, протоколом согласования разногласий - при их наличии) хранится в П</w:t>
      </w:r>
      <w:r w:rsidR="003F3EB0">
        <w:t>Т</w:t>
      </w:r>
      <w:r>
        <w:t>О.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37"/>
        </w:tabs>
        <w:spacing w:before="0" w:line="264" w:lineRule="exact"/>
        <w:ind w:right="20" w:firstLine="860"/>
        <w:jc w:val="both"/>
      </w:pPr>
      <w:proofErr w:type="gramStart"/>
      <w:r>
        <w:t>При отсутствии технической возможности подключения и при отсутствии в инвестиционной программе мероприятий, обеспечивающих техническую возможность подключения, а также в случаях подключения объектов капитального строительства, величина подключаемой нагрузки которых превышает</w:t>
      </w:r>
      <w:r>
        <w:rPr>
          <w:rStyle w:val="a7"/>
        </w:rPr>
        <w:t xml:space="preserve"> </w:t>
      </w:r>
      <w:r w:rsidR="003F3EB0">
        <w:rPr>
          <w:rStyle w:val="a7"/>
        </w:rPr>
        <w:t>10</w:t>
      </w:r>
      <w:r>
        <w:rPr>
          <w:rStyle w:val="a7"/>
        </w:rPr>
        <w:t xml:space="preserve"> куб. метров в час</w:t>
      </w:r>
      <w:r>
        <w:t xml:space="preserve"> (осуществляется с использованием создаваемых сетей водоснабжения и (или) водоотведения с площадью поперечного сечения трубопровода, превышающей 300 кв. сантиметров)</w:t>
      </w:r>
      <w:r>
        <w:rPr>
          <w:rStyle w:val="a8"/>
        </w:rPr>
        <w:t xml:space="preserve"> инженер П</w:t>
      </w:r>
      <w:r w:rsidR="003F3EB0">
        <w:rPr>
          <w:rStyle w:val="a8"/>
        </w:rPr>
        <w:t>Т</w:t>
      </w:r>
      <w:r>
        <w:rPr>
          <w:rStyle w:val="a8"/>
        </w:rPr>
        <w:t xml:space="preserve">О - ответственный исполнитель </w:t>
      </w:r>
      <w:r>
        <w:t>не позднее 5 (пяти</w:t>
      </w:r>
      <w:proofErr w:type="gramEnd"/>
      <w:r>
        <w:t xml:space="preserve">) </w:t>
      </w:r>
      <w:proofErr w:type="gramStart"/>
      <w:r>
        <w:t xml:space="preserve">рабочих дней с момента получения Заявления о подключении инициирует перед рабочей группой, утвержденной приказом № </w:t>
      </w:r>
      <w:r w:rsidR="00B169DE">
        <w:t xml:space="preserve">_____ </w:t>
      </w:r>
      <w:r>
        <w:t xml:space="preserve">от </w:t>
      </w:r>
      <w:r w:rsidR="00B169DE">
        <w:t xml:space="preserve">______________ </w:t>
      </w:r>
      <w:r>
        <w:t xml:space="preserve">по предприятию, рассмотрение вопроса о технической возможности подключения такого Объекта и утверждения перечня необходимых мероприятий с составлением протокола, а также рассмотрение вопроса о необходимости обращения 30-ти </w:t>
      </w:r>
      <w:proofErr w:type="spellStart"/>
      <w:r>
        <w:t>дневн</w:t>
      </w:r>
      <w:r w:rsidR="00B169DE">
        <w:t>ый</w:t>
      </w:r>
      <w:proofErr w:type="spellEnd"/>
      <w:r w:rsidR="00B169DE">
        <w:t xml:space="preserve"> срок в </w:t>
      </w:r>
      <w:r w:rsidR="00FA4851">
        <w:t>Республикан</w:t>
      </w:r>
      <w:r w:rsidR="003F3EB0">
        <w:t xml:space="preserve">скую </w:t>
      </w:r>
      <w:r w:rsidR="00B169DE">
        <w:t xml:space="preserve">Службу </w:t>
      </w:r>
      <w:r w:rsidR="00FA4851">
        <w:t xml:space="preserve">по тарифам </w:t>
      </w:r>
      <w:r w:rsidR="00B169DE">
        <w:t>Республики Дагестан</w:t>
      </w:r>
      <w:r w:rsidR="00FA4851">
        <w:t xml:space="preserve"> </w:t>
      </w:r>
      <w:r>
        <w:t xml:space="preserve"> с предложением о включении в инвестиционную программу мероприятий, обеспечивающих техническую</w:t>
      </w:r>
      <w:proofErr w:type="gramEnd"/>
      <w:r>
        <w:t xml:space="preserve"> возможность подключения Объекта заявителя, об установлении индивидуальной платы за подключение или об учете расходов, связанных с подключением, при установлении тарифов этой организации на очередной период регулирования.</w:t>
      </w:r>
    </w:p>
    <w:p w:rsidR="00D43AC4" w:rsidRPr="00D43AC4" w:rsidRDefault="00D43AC4" w:rsidP="00D43AC4">
      <w:pPr>
        <w:tabs>
          <w:tab w:val="left" w:pos="8390"/>
        </w:tabs>
        <w:ind w:firstLine="600"/>
        <w:rPr>
          <w:rFonts w:ascii="Times New Roman" w:hAnsi="Times New Roman" w:cs="Times New Roman"/>
        </w:rPr>
      </w:pPr>
      <w:r w:rsidRPr="00D43AC4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 w:rsidRPr="00D43AC4">
        <w:rPr>
          <w:rStyle w:val="511pt"/>
          <w:rFonts w:eastAsia="Arial Unicode MS"/>
        </w:rPr>
        <w:tab/>
      </w:r>
    </w:p>
    <w:p w:rsidR="00D43AC4" w:rsidRDefault="00FA4851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85"/>
        </w:tabs>
        <w:spacing w:before="0" w:after="268" w:line="254" w:lineRule="exact"/>
        <w:ind w:right="20" w:firstLine="860"/>
        <w:jc w:val="both"/>
      </w:pPr>
      <w:r>
        <w:rPr>
          <w:rStyle w:val="a8"/>
        </w:rPr>
        <w:t>Главный экономист МУП «Водоканал»</w:t>
      </w:r>
      <w:r w:rsidR="00D43AC4">
        <w:t xml:space="preserve"> готовит мотивированное письменное обращение в адрес Службы Республики </w:t>
      </w:r>
      <w:r w:rsidR="00B169DE">
        <w:t>Дагестан</w:t>
      </w:r>
      <w:r w:rsidR="00D43AC4">
        <w:t xml:space="preserve"> по тарифам с приложением следующих материалов:</w:t>
      </w:r>
    </w:p>
    <w:p w:rsidR="00D43AC4" w:rsidRDefault="00D43AC4" w:rsidP="00D43AC4">
      <w:pPr>
        <w:pStyle w:val="7"/>
        <w:shd w:val="clear" w:color="auto" w:fill="auto"/>
        <w:tabs>
          <w:tab w:val="left" w:pos="1086"/>
        </w:tabs>
        <w:spacing w:before="0" w:after="143" w:line="220" w:lineRule="exact"/>
        <w:ind w:firstLine="860"/>
        <w:jc w:val="both"/>
      </w:pPr>
      <w:r>
        <w:t>а)</w:t>
      </w:r>
      <w:r>
        <w:tab/>
        <w:t>копию полученной заявки со всеми приложениями и дополнениями;</w:t>
      </w:r>
    </w:p>
    <w:p w:rsidR="00D43AC4" w:rsidRDefault="00D43AC4" w:rsidP="00D43AC4">
      <w:pPr>
        <w:pStyle w:val="7"/>
        <w:shd w:val="clear" w:color="auto" w:fill="auto"/>
        <w:tabs>
          <w:tab w:val="left" w:pos="1214"/>
        </w:tabs>
        <w:spacing w:before="0" w:after="248" w:line="259" w:lineRule="exact"/>
        <w:ind w:right="20" w:firstLine="860"/>
        <w:jc w:val="both"/>
      </w:pPr>
      <w:r>
        <w:t>б)</w:t>
      </w:r>
      <w:r>
        <w:tab/>
        <w:t>проект условий подключения, подготовленный</w:t>
      </w:r>
      <w:r>
        <w:rPr>
          <w:rStyle w:val="a8"/>
        </w:rPr>
        <w:t xml:space="preserve"> инженером П</w:t>
      </w:r>
      <w:r w:rsidR="00FA4851">
        <w:rPr>
          <w:rStyle w:val="a8"/>
        </w:rPr>
        <w:t>Т</w:t>
      </w:r>
      <w:r>
        <w:rPr>
          <w:rStyle w:val="a8"/>
        </w:rPr>
        <w:t xml:space="preserve">О - ответственным </w:t>
      </w:r>
      <w:r>
        <w:t>исполнителем;</w:t>
      </w:r>
    </w:p>
    <w:p w:rsidR="00D43AC4" w:rsidRDefault="00D43AC4" w:rsidP="00D43AC4">
      <w:pPr>
        <w:pStyle w:val="7"/>
        <w:shd w:val="clear" w:color="auto" w:fill="auto"/>
        <w:tabs>
          <w:tab w:val="left" w:pos="1229"/>
        </w:tabs>
        <w:spacing w:before="0" w:after="236" w:line="250" w:lineRule="exact"/>
        <w:ind w:right="20" w:firstLine="860"/>
        <w:jc w:val="both"/>
      </w:pPr>
      <w:r>
        <w:t>в)</w:t>
      </w:r>
      <w:r>
        <w:tab/>
        <w:t>калькуляцию затрат на подключение Объекта к сетям водоснабжения и (или) водоотведения, рассчитанную на основании укрупненных сметных нормативов;</w:t>
      </w:r>
    </w:p>
    <w:p w:rsidR="00D43AC4" w:rsidRDefault="00D43AC4" w:rsidP="00D43AC4">
      <w:pPr>
        <w:pStyle w:val="7"/>
        <w:shd w:val="clear" w:color="auto" w:fill="auto"/>
        <w:tabs>
          <w:tab w:val="left" w:pos="1171"/>
        </w:tabs>
        <w:spacing w:before="0" w:after="268" w:line="254" w:lineRule="exact"/>
        <w:ind w:right="20" w:firstLine="860"/>
        <w:jc w:val="both"/>
      </w:pPr>
      <w:r>
        <w:t>г)</w:t>
      </w:r>
      <w:r>
        <w:tab/>
        <w:t>техническую документацию, обосновывающую отсутствие технической возможности подключения Объекта Заказчика к сетям водоснабжения и (или) водоотведения;</w:t>
      </w:r>
    </w:p>
    <w:p w:rsidR="00D43AC4" w:rsidRDefault="00D43AC4" w:rsidP="00D43AC4">
      <w:pPr>
        <w:pStyle w:val="7"/>
        <w:shd w:val="clear" w:color="auto" w:fill="auto"/>
        <w:tabs>
          <w:tab w:val="left" w:pos="1105"/>
        </w:tabs>
        <w:spacing w:before="0" w:after="150" w:line="220" w:lineRule="exact"/>
        <w:ind w:firstLine="860"/>
        <w:jc w:val="both"/>
      </w:pPr>
      <w:proofErr w:type="spellStart"/>
      <w:r>
        <w:t>д</w:t>
      </w:r>
      <w:proofErr w:type="spellEnd"/>
      <w:r>
        <w:t>)</w:t>
      </w:r>
      <w:r>
        <w:tab/>
        <w:t>иную необходимую документацию.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50"/>
        </w:tabs>
        <w:spacing w:before="0" w:after="240" w:line="250" w:lineRule="exact"/>
        <w:ind w:right="20" w:firstLine="860"/>
        <w:jc w:val="both"/>
      </w:pPr>
      <w:r>
        <w:t xml:space="preserve">В случае </w:t>
      </w:r>
      <w:r w:rsidR="00B169DE">
        <w:t>принятия Службой Республики Дагестан</w:t>
      </w:r>
      <w:r>
        <w:t xml:space="preserve"> по тарифам решения о включении в инвестиционную программу </w:t>
      </w:r>
      <w:r w:rsidR="00B169DE">
        <w:t>Водоканал</w:t>
      </w:r>
      <w:r>
        <w:t xml:space="preserve"> мероприятий, обеспечивающих техническую возможность подключения и финансовые потребности, необходимые для подключения, заключение договора о подключении производится в порядке, предусмотренном действующим законодательством и настоящим Регламентом.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560"/>
        </w:tabs>
        <w:spacing w:before="0" w:after="236" w:line="250" w:lineRule="exact"/>
        <w:ind w:right="20" w:firstLine="860"/>
        <w:jc w:val="both"/>
      </w:pPr>
      <w:r>
        <w:t>В случае принятия решения об отказе во включении в инвестиционную программу мероприятий, обеспечивающих техническую возможность подключения Объекта з</w:t>
      </w:r>
      <w:r w:rsidR="00B169DE">
        <w:t>аявителя, Служба Республики Дагестан</w:t>
      </w:r>
      <w:r>
        <w:t xml:space="preserve"> по тарифам обязана обосновать отказ и предоставить заявителю информацию об иных возможностях обеспечения холодного водоснабжения и (или) </w:t>
      </w:r>
      <w:r>
        <w:lastRenderedPageBreak/>
        <w:t>водоотведения, а</w:t>
      </w:r>
      <w:r>
        <w:rPr>
          <w:rStyle w:val="a8"/>
        </w:rPr>
        <w:t xml:space="preserve"> инженер П</w:t>
      </w:r>
      <w:r w:rsidR="00FA4851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обеспечивает подготовку мотивированного отказа в заключени</w:t>
      </w:r>
      <w:proofErr w:type="gramStart"/>
      <w:r>
        <w:t>и</w:t>
      </w:r>
      <w:proofErr w:type="gramEnd"/>
      <w:r>
        <w:t xml:space="preserve"> договора о подключении. Отказ согласовывается с</w:t>
      </w:r>
      <w:r>
        <w:rPr>
          <w:rStyle w:val="a8"/>
        </w:rPr>
        <w:t xml:space="preserve"> </w:t>
      </w:r>
      <w:r w:rsidR="00FA4851">
        <w:rPr>
          <w:rStyle w:val="a8"/>
        </w:rPr>
        <w:t xml:space="preserve">главным экономистом </w:t>
      </w:r>
      <w:r w:rsidR="00B169DE">
        <w:t xml:space="preserve"> и подписывается </w:t>
      </w:r>
      <w:r>
        <w:t>директором.</w:t>
      </w:r>
    </w:p>
    <w:p w:rsidR="00D43AC4" w:rsidRDefault="00D43AC4" w:rsidP="00D43AC4">
      <w:pPr>
        <w:pStyle w:val="7"/>
        <w:numPr>
          <w:ilvl w:val="0"/>
          <w:numId w:val="7"/>
        </w:numPr>
        <w:shd w:val="clear" w:color="auto" w:fill="auto"/>
        <w:tabs>
          <w:tab w:val="left" w:pos="1622"/>
        </w:tabs>
        <w:spacing w:before="0" w:after="268" w:line="254" w:lineRule="exact"/>
        <w:ind w:right="20" w:firstLine="860"/>
        <w:jc w:val="both"/>
      </w:pPr>
      <w:r>
        <w:t>Контроль над сроками прохождения</w:t>
      </w:r>
      <w:r>
        <w:rPr>
          <w:rStyle w:val="a8"/>
        </w:rPr>
        <w:t xml:space="preserve"> (подготовка, согласование, подписание со стороны </w:t>
      </w:r>
      <w:r w:rsidR="00B169DE">
        <w:t>Водоканал</w:t>
      </w:r>
      <w:r>
        <w:rPr>
          <w:rStyle w:val="a8"/>
        </w:rPr>
        <w:t>),</w:t>
      </w:r>
      <w:r>
        <w:t xml:space="preserve"> подписанием договора заявителем и соблюдением сроков оплаты возлагается на П</w:t>
      </w:r>
      <w:r w:rsidR="00FA4851">
        <w:t>Т</w:t>
      </w:r>
      <w:r>
        <w:t>О.</w:t>
      </w:r>
    </w:p>
    <w:p w:rsidR="00D43AC4" w:rsidRDefault="00D43AC4" w:rsidP="00D43AC4">
      <w:pPr>
        <w:pStyle w:val="24"/>
        <w:keepNext/>
        <w:keepLines/>
        <w:shd w:val="clear" w:color="auto" w:fill="auto"/>
        <w:spacing w:before="0" w:after="147" w:line="220" w:lineRule="exact"/>
        <w:ind w:left="1540" w:firstLine="0"/>
      </w:pPr>
      <w:bookmarkStart w:id="6" w:name="bookmark7"/>
      <w:r>
        <w:t>3.2. Порядок заключения трехстороннего договора о подключении</w:t>
      </w:r>
      <w:bookmarkEnd w:id="6"/>
    </w:p>
    <w:p w:rsidR="00D43AC4" w:rsidRDefault="00D43AC4" w:rsidP="00D43AC4">
      <w:pPr>
        <w:pStyle w:val="7"/>
        <w:numPr>
          <w:ilvl w:val="0"/>
          <w:numId w:val="8"/>
        </w:numPr>
        <w:shd w:val="clear" w:color="auto" w:fill="auto"/>
        <w:tabs>
          <w:tab w:val="left" w:pos="1277"/>
        </w:tabs>
        <w:spacing w:before="0" w:after="244" w:line="254" w:lineRule="exact"/>
        <w:ind w:right="20" w:firstLine="600"/>
        <w:jc w:val="both"/>
      </w:pPr>
      <w:r>
        <w:t xml:space="preserve">Договор о подключении объекта к существующим сетям водоснабжения и (или) водоотведения, принадлежащим на праве собственности или на ином законном основании основному абоненту </w:t>
      </w:r>
      <w:r w:rsidR="00B169DE">
        <w:t>Водоканал</w:t>
      </w:r>
      <w:r>
        <w:t xml:space="preserve"> заключается </w:t>
      </w:r>
      <w:proofErr w:type="gramStart"/>
      <w:r>
        <w:t>между</w:t>
      </w:r>
      <w:proofErr w:type="gramEnd"/>
      <w:r>
        <w:t xml:space="preserve"> </w:t>
      </w:r>
      <w:proofErr w:type="gramStart"/>
      <w:r w:rsidR="00B169DE">
        <w:t>Водоканал</w:t>
      </w:r>
      <w:proofErr w:type="gramEnd"/>
      <w:r>
        <w:t>, основным абонентом и заказчиком при наличии у заказчика технических условий, выданных основным абонентом по согласованию с П</w:t>
      </w:r>
      <w:r w:rsidR="00FA4851">
        <w:t>Т</w:t>
      </w:r>
      <w:r>
        <w:t>О или непосредственно П</w:t>
      </w:r>
      <w:r w:rsidR="00FA4851">
        <w:t>Т</w:t>
      </w:r>
      <w:r>
        <w:t>О.</w:t>
      </w:r>
    </w:p>
    <w:p w:rsidR="00C95952" w:rsidRDefault="00C95952" w:rsidP="00C95952">
      <w:pPr>
        <w:pStyle w:val="7"/>
        <w:numPr>
          <w:ilvl w:val="0"/>
          <w:numId w:val="8"/>
        </w:numPr>
        <w:shd w:val="clear" w:color="auto" w:fill="auto"/>
        <w:tabs>
          <w:tab w:val="left" w:pos="1147"/>
          <w:tab w:val="left" w:pos="1186"/>
        </w:tabs>
        <w:spacing w:before="0" w:after="236" w:line="254" w:lineRule="exact"/>
        <w:ind w:right="20" w:firstLine="600"/>
        <w:jc w:val="both"/>
      </w:pPr>
      <w:r>
        <w:t>Основной абонент и заказчик подают совместное заявление о подключении (Приложение 7) с целью заключения 3-х стороннего договора о подключении</w:t>
      </w:r>
      <w:r>
        <w:rPr>
          <w:rStyle w:val="a8"/>
        </w:rPr>
        <w:t xml:space="preserve"> </w:t>
      </w:r>
    </w:p>
    <w:p w:rsidR="00C95952" w:rsidRDefault="00C95952" w:rsidP="00C95952">
      <w:pPr>
        <w:pStyle w:val="7"/>
        <w:numPr>
          <w:ilvl w:val="0"/>
          <w:numId w:val="8"/>
        </w:numPr>
        <w:shd w:val="clear" w:color="auto" w:fill="auto"/>
        <w:tabs>
          <w:tab w:val="left" w:pos="1186"/>
        </w:tabs>
        <w:spacing w:before="0" w:line="254" w:lineRule="exact"/>
        <w:ind w:right="20" w:firstLine="600"/>
        <w:jc w:val="both"/>
      </w:pPr>
      <w:r>
        <w:t>Порядок заключения 3-х стороннего договора о подключении соответствует порядку заключения двухстороннего договора о подключении. Все документы при заключении и дальнейшем исполнении договора подготавливаются в 3-х экземплярах (договор с приложениями, разрешение на присоединение, акт о присоединении) и направляются в адрес заказчика, который обеспечивает подписание договора (иных документов) со стороны основного абонента.</w:t>
      </w:r>
    </w:p>
    <w:p w:rsidR="00C95952" w:rsidRDefault="00C95952" w:rsidP="00C95952">
      <w:pPr>
        <w:tabs>
          <w:tab w:val="left" w:pos="8370"/>
        </w:tabs>
        <w:ind w:left="20" w:firstLine="560"/>
      </w:pPr>
      <w:r w:rsidRPr="00B169DE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C95952" w:rsidRDefault="00C95952" w:rsidP="00C95952">
      <w:pPr>
        <w:pStyle w:val="24"/>
        <w:keepNext/>
        <w:keepLines/>
        <w:shd w:val="clear" w:color="auto" w:fill="auto"/>
        <w:spacing w:before="0" w:after="534" w:line="220" w:lineRule="exact"/>
        <w:ind w:left="1620" w:firstLine="0"/>
      </w:pPr>
      <w:bookmarkStart w:id="7" w:name="bookmark8"/>
      <w:r>
        <w:t>4. ПОРЯДОК ИСПОЛНЕНИЯ ДОГОВОРА О ПОДКЛЮЧЕНИИ</w:t>
      </w:r>
      <w:bookmarkEnd w:id="7"/>
    </w:p>
    <w:p w:rsidR="00C95952" w:rsidRDefault="00C95952" w:rsidP="00C95952">
      <w:pPr>
        <w:pStyle w:val="24"/>
        <w:keepNext/>
        <w:keepLines/>
        <w:shd w:val="clear" w:color="auto" w:fill="auto"/>
        <w:spacing w:before="0" w:after="145" w:line="220" w:lineRule="exact"/>
        <w:ind w:left="2020" w:firstLine="0"/>
      </w:pPr>
      <w:bookmarkStart w:id="8" w:name="bookmark9"/>
      <w:r>
        <w:t>4.1. Разработка рабочей и проектной документации заказчиком</w:t>
      </w:r>
      <w:bookmarkEnd w:id="8"/>
    </w:p>
    <w:p w:rsidR="00C95952" w:rsidRDefault="00C95952" w:rsidP="00C95952">
      <w:pPr>
        <w:pStyle w:val="7"/>
        <w:shd w:val="clear" w:color="auto" w:fill="auto"/>
        <w:spacing w:before="0" w:after="236" w:line="250" w:lineRule="exact"/>
        <w:ind w:left="20" w:right="20" w:firstLine="560"/>
        <w:jc w:val="both"/>
      </w:pPr>
      <w:r>
        <w:t>4.1.1. В целях реализации в процессе строительства технических и технологических решений в части водоснабжения и (или) водоотведения объекта (в частности, определения точки присоединения) заказчик разрабатывает проектную и рабочую документацию в соответствии с ранее полученными условиями подключения.</w:t>
      </w:r>
    </w:p>
    <w:p w:rsidR="00C95952" w:rsidRDefault="00C95952" w:rsidP="00C95952">
      <w:pPr>
        <w:pStyle w:val="7"/>
        <w:shd w:val="clear" w:color="auto" w:fill="auto"/>
        <w:spacing w:before="0" w:after="244" w:line="254" w:lineRule="exact"/>
        <w:ind w:left="20" w:right="20" w:firstLine="560"/>
        <w:jc w:val="both"/>
      </w:pPr>
      <w:r>
        <w:t>4.1.2. Для организации коммерческого учета холодной воды и сточных вод заказчикам необходимо выполнить следующие мероприятия:</w:t>
      </w:r>
    </w:p>
    <w:p w:rsidR="00C95952" w:rsidRDefault="00C95952" w:rsidP="00C95952">
      <w:pPr>
        <w:pStyle w:val="7"/>
        <w:shd w:val="clear" w:color="auto" w:fill="auto"/>
        <w:tabs>
          <w:tab w:val="left" w:pos="822"/>
        </w:tabs>
        <w:spacing w:before="0" w:line="250" w:lineRule="exact"/>
        <w:ind w:left="20" w:right="20" w:firstLine="560"/>
        <w:jc w:val="both"/>
      </w:pPr>
      <w:r>
        <w:t>а)</w:t>
      </w:r>
      <w:r>
        <w:tab/>
        <w:t>получение технических условий на проектировани</w:t>
      </w:r>
      <w:r w:rsidR="00FA4851">
        <w:t>е узла учета в отделе ПТО</w:t>
      </w:r>
      <w:r>
        <w:t xml:space="preserve"> </w:t>
      </w:r>
      <w:r w:rsidR="00095D91">
        <w:t>Водоканал</w:t>
      </w:r>
      <w:r>
        <w:t xml:space="preserve">, </w:t>
      </w:r>
      <w:proofErr w:type="gramStart"/>
      <w:r>
        <w:t>согласно</w:t>
      </w:r>
      <w:proofErr w:type="gramEnd"/>
      <w:r>
        <w:t xml:space="preserve"> поданной заявки (Приложение 11)</w:t>
      </w:r>
      <w:r>
        <w:rPr>
          <w:rStyle w:val="a8"/>
        </w:rPr>
        <w:t xml:space="preserve"> (кроме индивидуальных жилых домов и квартир в многоквартирных жилых домах).</w:t>
      </w:r>
      <w:r>
        <w:t xml:space="preserve"> ТУ на проектирование узла учета выдаются на возмездной основе;</w:t>
      </w:r>
    </w:p>
    <w:p w:rsidR="00C95952" w:rsidRDefault="00C95952" w:rsidP="00C95952">
      <w:pPr>
        <w:pStyle w:val="7"/>
        <w:shd w:val="clear" w:color="auto" w:fill="auto"/>
        <w:tabs>
          <w:tab w:val="left" w:pos="841"/>
        </w:tabs>
        <w:spacing w:before="0" w:line="250" w:lineRule="exact"/>
        <w:ind w:left="20" w:right="20" w:firstLine="560"/>
        <w:jc w:val="both"/>
      </w:pPr>
      <w:r>
        <w:t>б)</w:t>
      </w:r>
      <w:r>
        <w:tab/>
        <w:t>проектирование узла учета в проектной организации, имеющей допуск СРО на данный вид работ;</w:t>
      </w:r>
    </w:p>
    <w:p w:rsidR="00C95952" w:rsidRDefault="00C95952" w:rsidP="00C95952">
      <w:pPr>
        <w:pStyle w:val="7"/>
        <w:shd w:val="clear" w:color="auto" w:fill="auto"/>
        <w:spacing w:before="0" w:after="476" w:line="250" w:lineRule="exact"/>
        <w:ind w:left="20" w:firstLine="560"/>
        <w:jc w:val="both"/>
      </w:pPr>
      <w:r>
        <w:t>г) согласование схемы узла учета в отделе реализации (осуществляется без взимания платы);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240" w:line="254" w:lineRule="exact"/>
        <w:ind w:left="20" w:right="20" w:firstLine="560"/>
        <w:jc w:val="both"/>
      </w:pPr>
      <w:r>
        <w:t xml:space="preserve">С целью рассмотрения рабочей документации на предмет соответствия условиям подключения заказчик обращается </w:t>
      </w:r>
      <w:r w:rsidR="00095D91">
        <w:t>с заявлением на имя директора Водоканал в П</w:t>
      </w:r>
      <w:r w:rsidR="00FA4851">
        <w:t>Т</w:t>
      </w:r>
      <w:r w:rsidR="00095D91">
        <w:t>О</w:t>
      </w:r>
      <w:r>
        <w:t xml:space="preserve"> с приложением 2-х экземпляров рабочей документации, один из которых остается в архиве П</w:t>
      </w:r>
      <w:r w:rsidR="00FA4851">
        <w:t>Т</w:t>
      </w:r>
      <w:r>
        <w:t>О, второй - возвращается заказчику с результатами рассмотрения.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153"/>
        </w:tabs>
        <w:spacing w:before="0" w:after="240" w:line="254" w:lineRule="exact"/>
        <w:ind w:left="20" w:right="20" w:firstLine="560"/>
        <w:jc w:val="both"/>
      </w:pPr>
      <w:r>
        <w:t>Рассмотрение рабочей документации осуществляется</w:t>
      </w:r>
      <w:r>
        <w:rPr>
          <w:rStyle w:val="a8"/>
        </w:rPr>
        <w:t xml:space="preserve"> инженером П</w:t>
      </w:r>
      <w:r w:rsidR="00FA4851">
        <w:rPr>
          <w:rStyle w:val="a8"/>
        </w:rPr>
        <w:t>Т</w:t>
      </w:r>
      <w:r>
        <w:rPr>
          <w:rStyle w:val="a8"/>
        </w:rPr>
        <w:t>О</w:t>
      </w:r>
      <w:r>
        <w:t xml:space="preserve"> в течение 5 рабочих дней со дня подачи заявления с приложенными материалами без взимания платы.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78"/>
        </w:tabs>
        <w:spacing w:before="0" w:after="244" w:line="254" w:lineRule="exact"/>
        <w:ind w:left="20" w:right="20" w:firstLine="560"/>
        <w:jc w:val="both"/>
      </w:pPr>
      <w:r>
        <w:t xml:space="preserve">В случае выявления в процессе проектирования (строительства, реконструкции) необходимости отступления от условий подключения, в том числе влекущих увеличение </w:t>
      </w:r>
      <w:r>
        <w:lastRenderedPageBreak/>
        <w:t>(уменьшение) потребляемой нагрузки объекта, данные отступления подлежат обязательному согласованию с П</w:t>
      </w:r>
      <w:r w:rsidR="00FA4851">
        <w:t>Т</w:t>
      </w:r>
      <w:r>
        <w:t>О на основании заявления заказчика (Приложение 8).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30"/>
        </w:tabs>
        <w:spacing w:before="0" w:after="240" w:line="250" w:lineRule="exact"/>
        <w:ind w:left="20" w:right="20" w:firstLine="560"/>
        <w:jc w:val="both"/>
      </w:pPr>
      <w:r>
        <w:rPr>
          <w:rStyle w:val="a8"/>
        </w:rPr>
        <w:t>Инженер П</w:t>
      </w:r>
      <w:r w:rsidR="00FA4851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в течение 14 рабочих дней </w:t>
      </w:r>
      <w:proofErr w:type="gramStart"/>
      <w:r>
        <w:t>с даты регистрации</w:t>
      </w:r>
      <w:proofErr w:type="gramEnd"/>
      <w:r>
        <w:t xml:space="preserve"> заявления о согласовании отступлений от условий подключения рассматривает возможность отступления от условий подключения и направляет в адрес заказчика мотивированный отказ от согласования отступлений от условий подключения или согласие на отступление от условий подключения.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54"/>
        </w:tabs>
        <w:spacing w:before="0" w:after="236" w:line="250" w:lineRule="exact"/>
        <w:ind w:left="20" w:right="20" w:firstLine="560"/>
        <w:jc w:val="both"/>
      </w:pPr>
      <w:r>
        <w:t>В случае внесения изменений в проектную документацию, влекущих увеличение (уменьшение) потребляемой нагрузки объекта, заказчик направляет заявление (Приложение 9) об изменении условий подключения в части величины потребляемой нагрузки объекта.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10"/>
        </w:tabs>
        <w:spacing w:before="0" w:after="240" w:line="254" w:lineRule="exact"/>
        <w:ind w:left="20" w:right="20" w:firstLine="560"/>
        <w:jc w:val="both"/>
      </w:pPr>
      <w:r>
        <w:rPr>
          <w:rStyle w:val="a8"/>
        </w:rPr>
        <w:t>Инженер П</w:t>
      </w:r>
      <w:r w:rsidR="00FA4851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осуществляет подготовку изменений в условия подключения или мотивированный отказ от внесения изменений в условия подключения в течение 14 дней со дня регистрации заявления.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143"/>
        </w:tabs>
        <w:spacing w:before="0" w:line="254" w:lineRule="exact"/>
        <w:ind w:left="20" w:right="20" w:firstLine="560"/>
        <w:jc w:val="both"/>
      </w:pPr>
      <w:r>
        <w:t>Мотивированный отказ от внесения изменений в условия подключения подготавливается в следующих случаях: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1008"/>
        </w:tabs>
        <w:spacing w:before="0" w:after="244" w:line="254" w:lineRule="exact"/>
        <w:ind w:right="20" w:firstLine="580"/>
        <w:jc w:val="both"/>
      </w:pPr>
      <w:r>
        <w:t xml:space="preserve">вновь заявленная нагрузка объекта превышает максимальную величину, предусмотренную </w:t>
      </w:r>
      <w:proofErr w:type="gramStart"/>
      <w:r>
        <w:t>действующими</w:t>
      </w:r>
      <w:proofErr w:type="gramEnd"/>
      <w:r>
        <w:t xml:space="preserve"> ТУ, ранее выданными заказчику или прежнему правообладателю земельного участка, или органам местного самоуправления;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936"/>
        </w:tabs>
        <w:spacing w:before="0" w:after="240" w:line="250" w:lineRule="exact"/>
        <w:ind w:right="20" w:firstLine="580"/>
        <w:jc w:val="both"/>
      </w:pPr>
      <w:r>
        <w:t xml:space="preserve">срок действия ранее выданных ТУ истек или истекает в течение 30 дней </w:t>
      </w:r>
      <w:proofErr w:type="gramStart"/>
      <w:r>
        <w:t>с даты регистрации</w:t>
      </w:r>
      <w:proofErr w:type="gramEnd"/>
      <w:r>
        <w:t xml:space="preserve"> заявления о внесении изменений в условия подключения и техническая</w:t>
      </w:r>
      <w:r>
        <w:rPr>
          <w:rStyle w:val="a7"/>
        </w:rPr>
        <w:t xml:space="preserve"> возможность</w:t>
      </w:r>
      <w:r>
        <w:t xml:space="preserve"> увеличения нагрузки</w:t>
      </w:r>
      <w:r>
        <w:rPr>
          <w:rStyle w:val="a7"/>
        </w:rPr>
        <w:t xml:space="preserve"> отсутствует.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354"/>
        </w:tabs>
        <w:spacing w:before="0" w:after="236" w:line="250" w:lineRule="exact"/>
        <w:ind w:right="20" w:firstLine="580"/>
        <w:jc w:val="both"/>
      </w:pPr>
      <w:r>
        <w:t xml:space="preserve">Если срок действия ранее выданных ТУ истек или истекает в течение 30 дней </w:t>
      </w:r>
      <w:proofErr w:type="gramStart"/>
      <w:r>
        <w:t>с даты регистрации</w:t>
      </w:r>
      <w:proofErr w:type="gramEnd"/>
      <w:r>
        <w:t xml:space="preserve"> заявления о внесении изменений в условия подключения, а техническая</w:t>
      </w:r>
      <w:r>
        <w:rPr>
          <w:rStyle w:val="a7"/>
        </w:rPr>
        <w:t xml:space="preserve"> возможность </w:t>
      </w:r>
      <w:r>
        <w:t>подключения в соответствии с вновь заявленной нагрузкой</w:t>
      </w:r>
      <w:r>
        <w:rPr>
          <w:rStyle w:val="a7"/>
        </w:rPr>
        <w:t xml:space="preserve"> имеется,</w:t>
      </w:r>
      <w:r>
        <w:rPr>
          <w:rStyle w:val="a8"/>
        </w:rPr>
        <w:t xml:space="preserve"> П</w:t>
      </w:r>
      <w:r w:rsidR="00FA4851">
        <w:rPr>
          <w:rStyle w:val="a8"/>
        </w:rPr>
        <w:t>Т</w:t>
      </w:r>
      <w:r>
        <w:rPr>
          <w:rStyle w:val="a8"/>
        </w:rPr>
        <w:t>О</w:t>
      </w:r>
      <w:r>
        <w:t xml:space="preserve"> вносит изменения в условия подключения.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320"/>
        </w:tabs>
        <w:spacing w:before="0" w:after="240" w:line="254" w:lineRule="exact"/>
        <w:ind w:right="20" w:firstLine="580"/>
        <w:jc w:val="both"/>
      </w:pPr>
      <w:r>
        <w:t>Изменения в условия подключения согласовываются с начальником П</w:t>
      </w:r>
      <w:r w:rsidR="00FA4851">
        <w:t>Т</w:t>
      </w:r>
      <w:r>
        <w:t xml:space="preserve">О, главным инженером, </w:t>
      </w:r>
      <w:r w:rsidR="00FA4851">
        <w:t>главным экономистом</w:t>
      </w:r>
      <w:r>
        <w:t xml:space="preserve"> и подписываются в двух экземплярах директором.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34"/>
        </w:tabs>
        <w:spacing w:before="0" w:after="268" w:line="254" w:lineRule="exact"/>
        <w:ind w:right="20" w:firstLine="580"/>
        <w:jc w:val="both"/>
      </w:pPr>
      <w:r>
        <w:t>В случае увеличения потребляемой нагрузки объекта свыше величины, установленной ТУ (при их наличии), и при необходимости выполнения со стороны Общества дополнительных мероприятий по строительству и (или) реконструкции сетей водоснабжения и (или) водоотведения с целью обеспечения данной нагрузки, П</w:t>
      </w:r>
      <w:r w:rsidR="00FA4851">
        <w:t>Т</w:t>
      </w:r>
      <w:r>
        <w:t>О предлагает заказчику: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916"/>
        </w:tabs>
        <w:spacing w:before="0" w:after="289" w:line="220" w:lineRule="exact"/>
        <w:ind w:firstLine="580"/>
        <w:jc w:val="both"/>
      </w:pPr>
      <w:r>
        <w:t xml:space="preserve">определить нагрузку в пределах величины, предусмотренной </w:t>
      </w:r>
      <w:proofErr w:type="gramStart"/>
      <w:r>
        <w:t>действующими</w:t>
      </w:r>
      <w:proofErr w:type="gramEnd"/>
      <w:r>
        <w:t xml:space="preserve"> ТУ;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806"/>
        </w:tabs>
        <w:spacing w:before="0" w:after="270" w:line="220" w:lineRule="exact"/>
        <w:ind w:firstLine="580"/>
        <w:jc w:val="both"/>
      </w:pPr>
      <w:r>
        <w:t>в соответствии с п.3.1.30 -3.1.33 настоящего Регламента.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77"/>
        </w:tabs>
        <w:spacing w:before="0" w:after="233" w:line="250" w:lineRule="exact"/>
        <w:ind w:right="20" w:firstLine="580"/>
        <w:jc w:val="both"/>
      </w:pPr>
      <w:r w:rsidRPr="00095D91">
        <w:rPr>
          <w:color w:val="FF0000"/>
        </w:rPr>
        <w:t>После подписания изменений в условия подключения</w:t>
      </w:r>
      <w:r w:rsidRPr="00095D91">
        <w:rPr>
          <w:rStyle w:val="a8"/>
          <w:color w:val="FF0000"/>
        </w:rPr>
        <w:t xml:space="preserve"> инженер П</w:t>
      </w:r>
      <w:r w:rsidR="00FA4851">
        <w:rPr>
          <w:rStyle w:val="a8"/>
          <w:color w:val="FF0000"/>
        </w:rPr>
        <w:t>Т</w:t>
      </w:r>
      <w:r w:rsidRPr="00095D91">
        <w:rPr>
          <w:rStyle w:val="a8"/>
          <w:color w:val="FF0000"/>
        </w:rPr>
        <w:t>О - ответственный исполнитель</w:t>
      </w:r>
      <w:r w:rsidRPr="00095D91">
        <w:rPr>
          <w:color w:val="FF0000"/>
        </w:rPr>
        <w:t xml:space="preserve"> совместно с</w:t>
      </w:r>
      <w:r w:rsidRPr="00095D91">
        <w:rPr>
          <w:rStyle w:val="a8"/>
          <w:color w:val="FF0000"/>
        </w:rPr>
        <w:t xml:space="preserve"> юридическим отделом,</w:t>
      </w:r>
      <w:r w:rsidR="00ED501B">
        <w:rPr>
          <w:color w:val="FF0000"/>
        </w:rPr>
        <w:t xml:space="preserve"> в течение 1</w:t>
      </w:r>
      <w:r w:rsidRPr="00095D91">
        <w:rPr>
          <w:color w:val="FF0000"/>
        </w:rPr>
        <w:t xml:space="preserve">0 дней осуществляет подготовку </w:t>
      </w:r>
      <w:r w:rsidR="00ED501B">
        <w:rPr>
          <w:color w:val="FF0000"/>
        </w:rPr>
        <w:t>и подписание со стороны МУП «Водоканал»</w:t>
      </w:r>
      <w:r w:rsidRPr="00095D91">
        <w:rPr>
          <w:color w:val="FF0000"/>
        </w:rPr>
        <w:t xml:space="preserve"> 2-х экземпляров дополнительного</w:t>
      </w:r>
      <w:r>
        <w:t xml:space="preserve"> соглашения и передачу пакета документов (с приложением изменений в условия подключения и счета на оплату) заказчику с сопроводительным письмом.</w:t>
      </w:r>
    </w:p>
    <w:p w:rsidR="00C95952" w:rsidRDefault="00C95952" w:rsidP="00C95952">
      <w:pPr>
        <w:pStyle w:val="7"/>
        <w:numPr>
          <w:ilvl w:val="0"/>
          <w:numId w:val="9"/>
        </w:numPr>
        <w:shd w:val="clear" w:color="auto" w:fill="auto"/>
        <w:tabs>
          <w:tab w:val="left" w:pos="1234"/>
        </w:tabs>
        <w:spacing w:before="0" w:after="248" w:line="259" w:lineRule="exact"/>
        <w:ind w:right="20" w:firstLine="580"/>
        <w:jc w:val="both"/>
      </w:pPr>
      <w:r>
        <w:t>Контроль над сроками прохождения и возвратом дополнительного соглашения к договору о подключении возлагается на П</w:t>
      </w:r>
      <w:r w:rsidR="00FA4851">
        <w:t>Т</w:t>
      </w:r>
      <w:r>
        <w:t>О.</w:t>
      </w:r>
    </w:p>
    <w:p w:rsidR="00C95952" w:rsidRDefault="00C95952" w:rsidP="00C95952">
      <w:pPr>
        <w:pStyle w:val="24"/>
        <w:keepNext/>
        <w:keepLines/>
        <w:shd w:val="clear" w:color="auto" w:fill="auto"/>
        <w:spacing w:before="0" w:after="236" w:line="250" w:lineRule="exact"/>
        <w:ind w:left="840" w:right="320" w:firstLine="0"/>
      </w:pPr>
      <w:bookmarkStart w:id="9" w:name="bookmark10"/>
      <w:r>
        <w:t>4.2. Заключение дополнительного соглашения к договору о подключении, реализация проекта строительства сетей до объекта (границы земельного участка) заказчика</w:t>
      </w:r>
      <w:bookmarkEnd w:id="9"/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123"/>
        </w:tabs>
        <w:spacing w:before="0" w:after="244" w:line="254" w:lineRule="exact"/>
        <w:ind w:right="20" w:firstLine="580"/>
        <w:jc w:val="both"/>
      </w:pPr>
      <w:r>
        <w:t xml:space="preserve">При необходимости строительства сетей водоснабжения и (или) водоотведения от объекта (границы земельного участка) заказчика до точки подключения согласно договору о </w:t>
      </w:r>
      <w:r>
        <w:lastRenderedPageBreak/>
        <w:t xml:space="preserve">подключении, окончательный размер платы за протяженность устанавливается на основании точных данных о протяженности а, диаметре, глубине заложения трубопровод, а также способе разработки грунта после разработки проектно-сметной документации </w:t>
      </w:r>
      <w:r w:rsidR="00ED501B">
        <w:rPr>
          <w:color w:val="FF0000"/>
        </w:rPr>
        <w:t>МУП «Водоканал»</w:t>
      </w:r>
      <w:r>
        <w:t>.</w:t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224"/>
        </w:tabs>
        <w:spacing w:before="0" w:line="250" w:lineRule="exact"/>
        <w:ind w:right="20" w:firstLine="580"/>
        <w:jc w:val="both"/>
      </w:pPr>
      <w:r>
        <w:rPr>
          <w:rStyle w:val="a8"/>
        </w:rPr>
        <w:t>Инженер П</w:t>
      </w:r>
      <w:r w:rsidR="00FA4851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совместно с юридическим отделом осуществляет подготовку дополнительного соглашения к договору о подключении (путем корректировки протяженности трубопровода и применяемой ставки тарифа за расстояние), его подписание со стороны</w:t>
      </w:r>
      <w:r w:rsidR="00ED501B" w:rsidRPr="00ED501B">
        <w:rPr>
          <w:color w:val="FF0000"/>
        </w:rPr>
        <w:t xml:space="preserve">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>и направление 2-х экземпляров подписанного дополнительного соглашения сопроводительным письмом заказчику.</w:t>
      </w:r>
    </w:p>
    <w:p w:rsidR="00C95952" w:rsidRDefault="00C95952" w:rsidP="00C95952">
      <w:pPr>
        <w:tabs>
          <w:tab w:val="left" w:pos="8350"/>
        </w:tabs>
        <w:ind w:firstLine="560"/>
      </w:pPr>
      <w:r w:rsidRPr="00C95952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</w:t>
      </w:r>
      <w:r w:rsidR="00ED501B">
        <w:rPr>
          <w:rFonts w:ascii="Times New Roman" w:hAnsi="Times New Roman" w:cs="Times New Roman"/>
        </w:rPr>
        <w:t>ме</w:t>
      </w:r>
      <w:r>
        <w:rPr>
          <w:rStyle w:val="511pt"/>
          <w:rFonts w:eastAsia="Arial Unicode MS"/>
        </w:rPr>
        <w:tab/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171"/>
        </w:tabs>
        <w:spacing w:before="0" w:after="244" w:line="254" w:lineRule="exact"/>
        <w:ind w:right="20" w:firstLine="560"/>
        <w:jc w:val="both"/>
      </w:pPr>
      <w:r>
        <w:t>Порядок урегулирования разногласий между сторонами по условиям дополнительного соглашения соответствует порядку урегулирования разногласий при заключении договора о подключении.</w:t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142"/>
        </w:tabs>
        <w:spacing w:before="0" w:after="240" w:line="250" w:lineRule="exact"/>
        <w:ind w:right="20" w:firstLine="560"/>
        <w:jc w:val="both"/>
      </w:pPr>
      <w:r>
        <w:t>О подписании дополнительного соглашения к договору о подключении и внесении платы за реализацию мероприятий по строительству участка сети водоснабжения и (или) водоотведения информируется</w:t>
      </w:r>
      <w:r>
        <w:rPr>
          <w:rStyle w:val="a8"/>
        </w:rPr>
        <w:t xml:space="preserve"> начальник Участка ремонтов.</w:t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152"/>
        </w:tabs>
        <w:spacing w:before="0" w:after="236" w:line="250" w:lineRule="exact"/>
        <w:ind w:right="20" w:firstLine="560"/>
        <w:jc w:val="both"/>
      </w:pPr>
      <w:r>
        <w:rPr>
          <w:rStyle w:val="a8"/>
        </w:rPr>
        <w:t>Участок ремонтов</w:t>
      </w:r>
      <w:r>
        <w:t xml:space="preserve"> приступает к реализации мероприятий по строительству участка сети коммунального водоснабжения и (или) водоотведения до границ земельного участка </w:t>
      </w:r>
      <w:proofErr w:type="gramStart"/>
      <w:r>
        <w:t xml:space="preserve">( </w:t>
      </w:r>
      <w:proofErr w:type="gramEnd"/>
      <w:r>
        <w:t>а в случае подключения многоквартирного жилого дома - до границы инженерно-технических сетей, находящихся в данном доме) заказчика после заключения дополнительного соглашения и перечисления заказчиком суммы, предусмотренной дополнительным соглашением.</w:t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200"/>
        </w:tabs>
        <w:spacing w:before="0" w:after="240" w:line="254" w:lineRule="exact"/>
        <w:ind w:right="20" w:firstLine="560"/>
        <w:jc w:val="both"/>
      </w:pPr>
      <w:r>
        <w:t>Технический надзор за строительством сетей водоснабжения и (или) водоотведения осуществляет</w:t>
      </w:r>
      <w:r>
        <w:rPr>
          <w:rStyle w:val="a8"/>
        </w:rPr>
        <w:t xml:space="preserve"> </w:t>
      </w:r>
      <w:r w:rsidR="00FA4851">
        <w:rPr>
          <w:rStyle w:val="a8"/>
        </w:rPr>
        <w:t>начальник</w:t>
      </w:r>
      <w:r>
        <w:rPr>
          <w:rStyle w:val="a8"/>
        </w:rPr>
        <w:t xml:space="preserve"> П</w:t>
      </w:r>
      <w:r w:rsidR="00FA4851">
        <w:rPr>
          <w:rStyle w:val="a8"/>
        </w:rPr>
        <w:t>Т</w:t>
      </w:r>
      <w:r>
        <w:rPr>
          <w:rStyle w:val="a8"/>
        </w:rPr>
        <w:t>О.</w:t>
      </w:r>
    </w:p>
    <w:p w:rsidR="00C95952" w:rsidRDefault="00C95952" w:rsidP="00C95952">
      <w:pPr>
        <w:pStyle w:val="7"/>
        <w:numPr>
          <w:ilvl w:val="0"/>
          <w:numId w:val="11"/>
        </w:numPr>
        <w:shd w:val="clear" w:color="auto" w:fill="auto"/>
        <w:tabs>
          <w:tab w:val="left" w:pos="1234"/>
        </w:tabs>
        <w:spacing w:before="0" w:after="268" w:line="254" w:lineRule="exact"/>
        <w:ind w:right="20" w:firstLine="560"/>
        <w:jc w:val="both"/>
      </w:pPr>
      <w:r>
        <w:t>После введения в эксплуатацию вновь созданных сетей водоснабжения и (или) водоотведения</w:t>
      </w:r>
      <w:r>
        <w:rPr>
          <w:rStyle w:val="a8"/>
        </w:rPr>
        <w:t xml:space="preserve"> П</w:t>
      </w:r>
      <w:r w:rsidR="00FA4851">
        <w:rPr>
          <w:rStyle w:val="a8"/>
        </w:rPr>
        <w:t>Т</w:t>
      </w:r>
      <w:r>
        <w:rPr>
          <w:rStyle w:val="a8"/>
        </w:rPr>
        <w:t>О и бухгалтерия</w:t>
      </w:r>
      <w:r>
        <w:t xml:space="preserve"> обеспечивают их постановку на бухгалтерский учет.</w:t>
      </w:r>
    </w:p>
    <w:p w:rsidR="00C95952" w:rsidRDefault="00C95952" w:rsidP="00C95952">
      <w:pPr>
        <w:pStyle w:val="24"/>
        <w:keepNext/>
        <w:keepLines/>
        <w:shd w:val="clear" w:color="auto" w:fill="auto"/>
        <w:spacing w:before="0" w:after="207" w:line="220" w:lineRule="exact"/>
        <w:ind w:left="3280" w:firstLine="0"/>
      </w:pPr>
      <w:bookmarkStart w:id="10" w:name="bookmark11"/>
      <w:r>
        <w:t>4.3. Расторжение договора о подключении.</w:t>
      </w:r>
      <w:bookmarkEnd w:id="10"/>
    </w:p>
    <w:p w:rsidR="00C95952" w:rsidRDefault="00C95952" w:rsidP="00C95952">
      <w:pPr>
        <w:pStyle w:val="7"/>
        <w:numPr>
          <w:ilvl w:val="0"/>
          <w:numId w:val="12"/>
        </w:numPr>
        <w:shd w:val="clear" w:color="auto" w:fill="auto"/>
        <w:tabs>
          <w:tab w:val="left" w:pos="1118"/>
        </w:tabs>
        <w:spacing w:before="0" w:after="240" w:line="254" w:lineRule="exact"/>
        <w:ind w:right="1340" w:firstLine="560"/>
        <w:jc w:val="left"/>
      </w:pPr>
      <w:r>
        <w:t>Плата за подключение по утвержденному тарифу вносится в размере и сроки, установленные договором о подключении.</w:t>
      </w:r>
    </w:p>
    <w:p w:rsidR="00C95952" w:rsidRDefault="00C95952" w:rsidP="00C95952">
      <w:pPr>
        <w:pStyle w:val="7"/>
        <w:numPr>
          <w:ilvl w:val="0"/>
          <w:numId w:val="12"/>
        </w:numPr>
        <w:shd w:val="clear" w:color="auto" w:fill="auto"/>
        <w:tabs>
          <w:tab w:val="left" w:pos="1104"/>
        </w:tabs>
        <w:spacing w:before="0" w:after="240" w:line="254" w:lineRule="exact"/>
        <w:ind w:right="240" w:firstLine="560"/>
        <w:jc w:val="both"/>
      </w:pPr>
      <w:r>
        <w:rPr>
          <w:rStyle w:val="a8"/>
        </w:rPr>
        <w:t>Инженер П</w:t>
      </w:r>
      <w:r w:rsidR="00FA4851">
        <w:rPr>
          <w:rStyle w:val="a8"/>
        </w:rPr>
        <w:t>Т</w:t>
      </w:r>
      <w:r>
        <w:rPr>
          <w:rStyle w:val="a8"/>
        </w:rPr>
        <w:t>О - ответственный исполнитель</w:t>
      </w:r>
      <w:r>
        <w:t xml:space="preserve"> осуществляет контроль над своевременным исполнением заказчиком обязательства по оплате и внесение информации о проведенных платежах в базы данных предприятия.</w:t>
      </w:r>
    </w:p>
    <w:p w:rsidR="00C95952" w:rsidRDefault="00C95952" w:rsidP="00C95952">
      <w:pPr>
        <w:pStyle w:val="7"/>
        <w:numPr>
          <w:ilvl w:val="0"/>
          <w:numId w:val="12"/>
        </w:numPr>
        <w:shd w:val="clear" w:color="auto" w:fill="auto"/>
        <w:tabs>
          <w:tab w:val="left" w:pos="1147"/>
        </w:tabs>
        <w:spacing w:before="0" w:after="244" w:line="254" w:lineRule="exact"/>
        <w:ind w:right="20" w:firstLine="560"/>
        <w:jc w:val="both"/>
      </w:pPr>
      <w:r>
        <w:t>В случае не внесения заказчиком в течение 15 дней авансового платежа в установленные договором сроки,</w:t>
      </w:r>
      <w:r>
        <w:rPr>
          <w:rStyle w:val="a8"/>
        </w:rPr>
        <w:t xml:space="preserve"> производственный отдел</w:t>
      </w:r>
      <w:r>
        <w:t xml:space="preserve"> осуществляет подготовку, подписание и направление заказчику уведомления о необходимости погашения задолженности по внесению платы за подключение с приложением соглашения о расторжении договора.</w:t>
      </w:r>
    </w:p>
    <w:p w:rsidR="00C95952" w:rsidRDefault="00C95952" w:rsidP="00C95952">
      <w:pPr>
        <w:pStyle w:val="7"/>
        <w:shd w:val="clear" w:color="auto" w:fill="auto"/>
        <w:spacing w:before="0" w:after="236" w:line="250" w:lineRule="exact"/>
        <w:ind w:right="20" w:firstLine="560"/>
        <w:jc w:val="both"/>
      </w:pPr>
      <w:r>
        <w:t>4.3.4</w:t>
      </w:r>
      <w:proofErr w:type="gramStart"/>
      <w:r>
        <w:t xml:space="preserve"> П</w:t>
      </w:r>
      <w:proofErr w:type="gramEnd"/>
      <w:r>
        <w:t>ри отсутствии оплаты в течение 30 дней с момента получения уведомления или не возвращении заказчиком в адрес Предприятия подписанного соглашения о расторжении договора, договор о подключении может быть расторгнут Предприятием в одностороннем порядке.</w:t>
      </w:r>
    </w:p>
    <w:p w:rsidR="00C95952" w:rsidRDefault="00C95952" w:rsidP="00C95952">
      <w:pPr>
        <w:pStyle w:val="7"/>
        <w:numPr>
          <w:ilvl w:val="0"/>
          <w:numId w:val="13"/>
        </w:numPr>
        <w:shd w:val="clear" w:color="auto" w:fill="auto"/>
        <w:tabs>
          <w:tab w:val="left" w:pos="1166"/>
        </w:tabs>
        <w:spacing w:before="0" w:after="240" w:line="254" w:lineRule="exact"/>
        <w:ind w:right="20" w:firstLine="560"/>
        <w:jc w:val="both"/>
      </w:pPr>
      <w:r>
        <w:t>Решение о расторжении договора о подключении в односторонн</w:t>
      </w:r>
      <w:r w:rsidR="00ED501B">
        <w:t>ем порядке принимает</w:t>
      </w:r>
      <w:r>
        <w:t xml:space="preserve"> директор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 xml:space="preserve"> на основании служебной записки </w:t>
      </w:r>
      <w:r w:rsidR="00ED501B">
        <w:t xml:space="preserve">юрисконсульта </w:t>
      </w:r>
      <w:r>
        <w:t>юридического отдела о возможности расторжения договора.</w:t>
      </w:r>
    </w:p>
    <w:p w:rsidR="00C95952" w:rsidRDefault="00C95952" w:rsidP="00C95952">
      <w:pPr>
        <w:pStyle w:val="7"/>
        <w:numPr>
          <w:ilvl w:val="0"/>
          <w:numId w:val="13"/>
        </w:numPr>
        <w:shd w:val="clear" w:color="auto" w:fill="auto"/>
        <w:tabs>
          <w:tab w:val="left" w:pos="1210"/>
        </w:tabs>
        <w:spacing w:before="0" w:after="240" w:line="254" w:lineRule="exact"/>
        <w:ind w:right="20" w:firstLine="560"/>
        <w:jc w:val="both"/>
      </w:pPr>
      <w:r>
        <w:t>При принятии решения о расторжении договора</w:t>
      </w:r>
      <w:r>
        <w:rPr>
          <w:rStyle w:val="a8"/>
        </w:rPr>
        <w:t xml:space="preserve"> юридический отдел</w:t>
      </w:r>
      <w:r>
        <w:t xml:space="preserve"> осуществляет подготовку, подписание и направление заказчику извещения о расторжении договора в одностороннем порядке.</w:t>
      </w:r>
    </w:p>
    <w:p w:rsidR="00C95952" w:rsidRDefault="00C95952" w:rsidP="00C95952">
      <w:pPr>
        <w:pStyle w:val="7"/>
        <w:numPr>
          <w:ilvl w:val="0"/>
          <w:numId w:val="13"/>
        </w:numPr>
        <w:shd w:val="clear" w:color="auto" w:fill="auto"/>
        <w:tabs>
          <w:tab w:val="left" w:pos="1133"/>
        </w:tabs>
        <w:spacing w:before="0" w:after="244" w:line="254" w:lineRule="exact"/>
        <w:ind w:right="20" w:firstLine="560"/>
        <w:jc w:val="both"/>
      </w:pPr>
      <w:proofErr w:type="gramStart"/>
      <w:r>
        <w:lastRenderedPageBreak/>
        <w:t>После получения извещения заказчиком, договор о подключении считается расторгнутым, условия подключения - прекратившими свое действие, о чем уведомляется П</w:t>
      </w:r>
      <w:r w:rsidR="00FA4851">
        <w:t>Т</w:t>
      </w:r>
      <w:r>
        <w:t>О.</w:t>
      </w:r>
      <w:proofErr w:type="gramEnd"/>
    </w:p>
    <w:p w:rsidR="00C95952" w:rsidRDefault="00C95952" w:rsidP="00C95952">
      <w:pPr>
        <w:pStyle w:val="7"/>
        <w:numPr>
          <w:ilvl w:val="0"/>
          <w:numId w:val="13"/>
        </w:numPr>
        <w:shd w:val="clear" w:color="auto" w:fill="auto"/>
        <w:tabs>
          <w:tab w:val="left" w:pos="1210"/>
        </w:tabs>
        <w:spacing w:before="0" w:line="250" w:lineRule="exact"/>
        <w:ind w:right="20" w:firstLine="560"/>
        <w:jc w:val="both"/>
      </w:pPr>
      <w:r>
        <w:t>В случае расторжения договора заказчик вправе вновь обратиться с заявлением о подключении в пределах срока действия ТУ (при их наличии).</w:t>
      </w:r>
    </w:p>
    <w:p w:rsidR="00C95952" w:rsidRDefault="00C95952" w:rsidP="00C95952">
      <w:pPr>
        <w:tabs>
          <w:tab w:val="left" w:pos="8330"/>
        </w:tabs>
        <w:ind w:left="20" w:firstLine="520"/>
      </w:pPr>
      <w:r w:rsidRPr="00C95952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C95952" w:rsidRDefault="00C95952" w:rsidP="00C95952">
      <w:pPr>
        <w:pStyle w:val="7"/>
        <w:shd w:val="clear" w:color="auto" w:fill="auto"/>
        <w:spacing w:before="0" w:after="268" w:line="254" w:lineRule="exact"/>
        <w:ind w:left="20" w:right="20" w:firstLine="520"/>
        <w:jc w:val="both"/>
      </w:pPr>
      <w:r>
        <w:t xml:space="preserve">4.3.9. В пределах срока действия ТУ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 xml:space="preserve"> не вправе использовать указанный в них ресурс для подключения объектов 3-х лиц.</w:t>
      </w:r>
    </w:p>
    <w:p w:rsidR="00C95952" w:rsidRDefault="00C95952" w:rsidP="00C95952">
      <w:pPr>
        <w:pStyle w:val="24"/>
        <w:keepNext/>
        <w:keepLines/>
        <w:shd w:val="clear" w:color="auto" w:fill="auto"/>
        <w:spacing w:before="0" w:after="147" w:line="220" w:lineRule="exact"/>
        <w:ind w:left="2340" w:firstLine="0"/>
      </w:pPr>
      <w:bookmarkStart w:id="11" w:name="bookmark12"/>
      <w:r>
        <w:t>4.4. Проверка выполнения заказчиком условий подключения</w:t>
      </w:r>
      <w:bookmarkEnd w:id="11"/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239"/>
        </w:tabs>
        <w:spacing w:before="0" w:after="240" w:line="254" w:lineRule="exact"/>
        <w:ind w:left="20" w:right="20" w:firstLine="520"/>
        <w:jc w:val="both"/>
      </w:pPr>
      <w:r>
        <w:t xml:space="preserve">С целью проверки выполнения заказчиком условий подключения объекта к сетям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 xml:space="preserve"> заказчик направляет в приемную телефонограмму или письменную заявку на участие в приемке скрытых работ по укладке внутриплощадочных сетей водоснабжения и (или) водоотведения объекта.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148"/>
          <w:tab w:val="left" w:pos="1230"/>
        </w:tabs>
        <w:spacing w:before="0" w:after="221" w:line="250" w:lineRule="exact"/>
        <w:ind w:left="20" w:right="20" w:firstLine="520"/>
        <w:jc w:val="both"/>
      </w:pPr>
      <w:r>
        <w:rPr>
          <w:rStyle w:val="a8"/>
        </w:rPr>
        <w:t>Инженер по технадзору</w:t>
      </w:r>
      <w:r>
        <w:t xml:space="preserve"> осуществляет осмотр проложенных сетей в открытой траншее и при отсутствии замечаний - подписание актов на скрытые работы со стороны </w:t>
      </w:r>
      <w:r w:rsidR="00ED501B">
        <w:t>Администрации города.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230"/>
        </w:tabs>
        <w:spacing w:before="0" w:after="221" w:line="250" w:lineRule="exact"/>
        <w:ind w:left="20" w:right="20" w:firstLine="520"/>
        <w:jc w:val="both"/>
      </w:pPr>
      <w:r>
        <w:t>После завершения строительства водопроводных и (или) канализационных сетей и оборудования объекта, заказчик предоставляет</w:t>
      </w:r>
      <w:r>
        <w:rPr>
          <w:rStyle w:val="a8"/>
        </w:rPr>
        <w:t xml:space="preserve"> инженеру по технадзору П</w:t>
      </w:r>
      <w:r w:rsidR="00FA4851">
        <w:rPr>
          <w:rStyle w:val="a8"/>
        </w:rPr>
        <w:t>Т</w:t>
      </w:r>
      <w:r>
        <w:rPr>
          <w:rStyle w:val="a8"/>
        </w:rPr>
        <w:t>О</w:t>
      </w:r>
      <w:r>
        <w:t xml:space="preserve"> следующий пакет исполнительной документации: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586"/>
        </w:tabs>
        <w:spacing w:before="0"/>
        <w:ind w:left="20" w:right="340" w:firstLine="520"/>
        <w:jc w:val="left"/>
      </w:pPr>
      <w:r>
        <w:t xml:space="preserve">исполнительная съемка построенных водопроводных и (или) канализационных сетей М 1:500 (план и профиль), в системе координат г. </w:t>
      </w:r>
      <w:r w:rsidR="00ED501B">
        <w:t>Каспийска</w:t>
      </w:r>
      <w:r>
        <w:t xml:space="preserve"> со всеми привязками к капитальным зданиям и сооружениям;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679"/>
        </w:tabs>
        <w:spacing w:before="0"/>
        <w:ind w:left="20" w:firstLine="520"/>
        <w:jc w:val="both"/>
      </w:pPr>
      <w:r>
        <w:t>деталировка водопроводного колодца, в котором произведена врезка;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684"/>
        </w:tabs>
        <w:spacing w:before="0"/>
        <w:ind w:left="20" w:firstLine="520"/>
        <w:jc w:val="both"/>
      </w:pPr>
      <w:r>
        <w:t>акты на скрытые работы;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674"/>
        </w:tabs>
        <w:spacing w:before="0" w:line="254" w:lineRule="exact"/>
        <w:ind w:left="20" w:firstLine="520"/>
        <w:jc w:val="both"/>
      </w:pPr>
      <w:r>
        <w:t>протокол бурения с привязкой к местности (при производстве работ методом ГНБ);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572"/>
        </w:tabs>
        <w:spacing w:before="0" w:line="254" w:lineRule="exact"/>
        <w:ind w:left="20" w:right="20" w:firstLine="520"/>
        <w:jc w:val="both"/>
      </w:pPr>
      <w:r>
        <w:t xml:space="preserve">сертификаты и паспорта на трубу, запорную арматуру, ж/б кольца, </w:t>
      </w:r>
      <w:proofErr w:type="spellStart"/>
      <w:r>
        <w:t>пож</w:t>
      </w:r>
      <w:proofErr w:type="spellEnd"/>
      <w:r>
        <w:t xml:space="preserve">. гидранты, оборудование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;</w:t>
      </w:r>
    </w:p>
    <w:p w:rsidR="00C95952" w:rsidRDefault="00C95952" w:rsidP="00C95952">
      <w:pPr>
        <w:pStyle w:val="7"/>
        <w:shd w:val="clear" w:color="auto" w:fill="auto"/>
        <w:spacing w:before="0" w:line="254" w:lineRule="exact"/>
        <w:ind w:left="20" w:right="20" w:firstLine="520"/>
        <w:jc w:val="both"/>
      </w:pPr>
      <w:r>
        <w:t>-</w:t>
      </w:r>
      <w:r>
        <w:rPr>
          <w:rStyle w:val="25"/>
        </w:rPr>
        <w:t>при установке ПГ :</w:t>
      </w:r>
      <w:r>
        <w:t xml:space="preserve"> акт проверки технического состояния пожарных гидрантов</w:t>
      </w:r>
      <w:proofErr w:type="gramStart"/>
      <w:r>
        <w:t xml:space="preserve"> ,</w:t>
      </w:r>
      <w:proofErr w:type="gramEnd"/>
      <w:r>
        <w:t xml:space="preserve"> копия лицензии организации, проводимой испытание. Заказчик обязан установить координатную табличку на ближайшем здании (сооружении) или установить на колодец сигнальную «пирамиду» (при отсутствии зданий и сооружений);</w:t>
      </w:r>
    </w:p>
    <w:p w:rsidR="00C95952" w:rsidRDefault="00C95952" w:rsidP="00C95952">
      <w:pPr>
        <w:pStyle w:val="7"/>
        <w:numPr>
          <w:ilvl w:val="0"/>
          <w:numId w:val="10"/>
        </w:numPr>
        <w:shd w:val="clear" w:color="auto" w:fill="auto"/>
        <w:tabs>
          <w:tab w:val="left" w:pos="665"/>
        </w:tabs>
        <w:spacing w:before="0" w:after="150" w:line="220" w:lineRule="exact"/>
        <w:ind w:left="20" w:firstLine="520"/>
        <w:jc w:val="both"/>
      </w:pPr>
      <w:r>
        <w:t>копию допуска в СРО организации выполнившей работу.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287"/>
        </w:tabs>
        <w:spacing w:before="0" w:after="236" w:line="250" w:lineRule="exact"/>
        <w:ind w:left="20" w:right="20" w:firstLine="520"/>
        <w:jc w:val="both"/>
      </w:pPr>
      <w:proofErr w:type="gramStart"/>
      <w:r>
        <w:t>ПО</w:t>
      </w:r>
      <w:proofErr w:type="gramEnd"/>
      <w:r>
        <w:t xml:space="preserve">, </w:t>
      </w:r>
      <w:proofErr w:type="gramStart"/>
      <w:r>
        <w:t>при</w:t>
      </w:r>
      <w:proofErr w:type="gramEnd"/>
      <w:r>
        <w:t xml:space="preserve"> необходимости, после дополнительного согласования времени осмотра с заказчиком направляет специалиста с целью проведения итогового осмотра водопроводных и (или) канализационных устройств и сооружений объекта на предмет соответствия условиям подключения.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143"/>
        </w:tabs>
        <w:spacing w:before="0" w:after="240" w:line="254" w:lineRule="exact"/>
        <w:ind w:left="20" w:right="20" w:firstLine="520"/>
        <w:jc w:val="both"/>
      </w:pPr>
      <w:r>
        <w:t>При отсутствии замечаний со стороны ПО, СЭС и СЗ (при необходимости), представитель Общества устанавливает пломбы на приборах (узлах) учета, кранах и задвижках на их обводах с составлением</w:t>
      </w:r>
      <w:r>
        <w:rPr>
          <w:rStyle w:val="a7"/>
        </w:rPr>
        <w:t xml:space="preserve"> Акта о готовности внутриплощадочных и внутридомовых сетей к подключению</w:t>
      </w:r>
      <w:r>
        <w:t xml:space="preserve"> по форме согласно приложению № 3 к договору о подключении.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158"/>
        </w:tabs>
        <w:spacing w:before="0" w:after="240" w:line="254" w:lineRule="exact"/>
        <w:ind w:left="20" w:right="20" w:firstLine="520"/>
        <w:jc w:val="both"/>
      </w:pPr>
      <w:r>
        <w:t>При наличии замечаний</w:t>
      </w:r>
      <w:r>
        <w:rPr>
          <w:rStyle w:val="a8"/>
        </w:rPr>
        <w:t xml:space="preserve"> инженер </w:t>
      </w:r>
      <w:r w:rsidR="00AA7A2B">
        <w:rPr>
          <w:rStyle w:val="a8"/>
        </w:rPr>
        <w:t xml:space="preserve">ПТО </w:t>
      </w:r>
      <w:r w:rsidR="00AA7A2B">
        <w:t xml:space="preserve"> в течение 3</w:t>
      </w:r>
      <w:r>
        <w:t xml:space="preserve"> рабочих дней осуществляет подготовку, подписание и направление в адрес заказчика акта, в котором отражаются выявленные недостатки.</w:t>
      </w:r>
    </w:p>
    <w:p w:rsidR="00C95952" w:rsidRDefault="00C95952" w:rsidP="00C95952">
      <w:pPr>
        <w:pStyle w:val="7"/>
        <w:numPr>
          <w:ilvl w:val="0"/>
          <w:numId w:val="14"/>
        </w:numPr>
        <w:shd w:val="clear" w:color="auto" w:fill="auto"/>
        <w:tabs>
          <w:tab w:val="left" w:pos="1153"/>
        </w:tabs>
        <w:spacing w:before="0" w:after="236" w:line="254" w:lineRule="exact"/>
        <w:ind w:left="20" w:right="20" w:firstLine="520"/>
        <w:jc w:val="both"/>
      </w:pPr>
      <w:r>
        <w:t xml:space="preserve">Повторная проверка осуществляется после устранения выявленных нарушений в порядке, предусмотренном </w:t>
      </w:r>
      <w:proofErr w:type="spellStart"/>
      <w:r>
        <w:t>пп</w:t>
      </w:r>
      <w:proofErr w:type="spellEnd"/>
      <w:r>
        <w:t>. 4.4.3 - 4.4.5. настоящего Регламента.</w:t>
      </w:r>
    </w:p>
    <w:p w:rsidR="00C95952" w:rsidRDefault="00ED501B" w:rsidP="00C95952">
      <w:pPr>
        <w:pStyle w:val="71"/>
        <w:numPr>
          <w:ilvl w:val="0"/>
          <w:numId w:val="14"/>
        </w:numPr>
        <w:shd w:val="clear" w:color="auto" w:fill="auto"/>
        <w:tabs>
          <w:tab w:val="left" w:pos="1148"/>
        </w:tabs>
        <w:spacing w:before="0"/>
        <w:ind w:left="20" w:right="20"/>
      </w:pPr>
      <w:r>
        <w:rPr>
          <w:rStyle w:val="73"/>
        </w:rPr>
        <w:t>Начальник ПТО</w:t>
      </w:r>
      <w:r w:rsidR="00C95952">
        <w:rPr>
          <w:rStyle w:val="72"/>
        </w:rPr>
        <w:t xml:space="preserve"> ведет электронную базу данных выданных</w:t>
      </w:r>
      <w:r w:rsidR="00C95952">
        <w:t xml:space="preserve"> Актов о готовности внутриплощадочных и внутридомовых сетей к подключению.</w:t>
      </w:r>
    </w:p>
    <w:p w:rsidR="00C95952" w:rsidRDefault="00C95952" w:rsidP="00C95952">
      <w:pPr>
        <w:tabs>
          <w:tab w:val="left" w:pos="8370"/>
        </w:tabs>
        <w:ind w:left="20" w:firstLine="560"/>
      </w:pPr>
      <w:r w:rsidRPr="00C95952">
        <w:rPr>
          <w:rFonts w:ascii="Times New Roman" w:hAnsi="Times New Roman" w:cs="Times New Roman"/>
        </w:rPr>
        <w:lastRenderedPageBreak/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C95952" w:rsidRDefault="00C95952" w:rsidP="00C95952">
      <w:pPr>
        <w:pStyle w:val="7"/>
        <w:shd w:val="clear" w:color="auto" w:fill="auto"/>
        <w:spacing w:before="0" w:after="236" w:line="250" w:lineRule="exact"/>
        <w:ind w:left="20" w:right="20" w:firstLine="560"/>
        <w:jc w:val="both"/>
      </w:pPr>
      <w:r>
        <w:t>4.4.9. В случае</w:t>
      </w:r>
      <w:proofErr w:type="gramStart"/>
      <w:r>
        <w:t>,</w:t>
      </w:r>
      <w:proofErr w:type="gramEnd"/>
      <w:r>
        <w:t xml:space="preserve"> если в процессе строительства (реконструкции) объекта превышен срок действия условий подключения, данный срок продлевается П</w:t>
      </w:r>
      <w:r w:rsidR="00AA7A2B">
        <w:t>Т</w:t>
      </w:r>
      <w:r>
        <w:t>О на основании письменного обращения заказчика.</w:t>
      </w:r>
    </w:p>
    <w:p w:rsidR="00C95952" w:rsidRDefault="00C95952" w:rsidP="00C95952">
      <w:pPr>
        <w:pStyle w:val="11"/>
        <w:keepNext/>
        <w:keepLines/>
        <w:shd w:val="clear" w:color="auto" w:fill="auto"/>
        <w:spacing w:before="0"/>
        <w:ind w:left="40"/>
      </w:pPr>
      <w:bookmarkStart w:id="12" w:name="bookmark13"/>
      <w:r>
        <w:t xml:space="preserve">5. ПРИСОЕДИНЕНИЕ ОБЪЕКТА ЗАКАЗЧИКА К СЕТЯМ </w:t>
      </w:r>
      <w:r w:rsidR="00ED501B">
        <w:t>МУП «</w:t>
      </w:r>
      <w:r>
        <w:t>ВОДОКАНАЛ», ПРОМЫВКА (ДЕЗИНФЕКЦИЯ).</w:t>
      </w:r>
      <w:bookmarkEnd w:id="12"/>
    </w:p>
    <w:p w:rsidR="00C95952" w:rsidRDefault="00C95952" w:rsidP="00C95952">
      <w:pPr>
        <w:pStyle w:val="7"/>
        <w:numPr>
          <w:ilvl w:val="0"/>
          <w:numId w:val="15"/>
        </w:numPr>
        <w:shd w:val="clear" w:color="auto" w:fill="auto"/>
        <w:tabs>
          <w:tab w:val="left" w:pos="1186"/>
        </w:tabs>
        <w:spacing w:before="0" w:after="268" w:line="254" w:lineRule="exact"/>
        <w:ind w:left="20" w:right="20" w:firstLine="560"/>
        <w:jc w:val="both"/>
      </w:pPr>
      <w:r>
        <w:t>Подключение (технологическое присоединение) абонентов к централизованной системе холодного водоснабжения без оборудования узла учета приборами учета воды не допускается.</w:t>
      </w:r>
    </w:p>
    <w:p w:rsidR="00C95952" w:rsidRDefault="00C95952" w:rsidP="00C95952">
      <w:pPr>
        <w:pStyle w:val="7"/>
        <w:numPr>
          <w:ilvl w:val="0"/>
          <w:numId w:val="15"/>
        </w:numPr>
        <w:shd w:val="clear" w:color="auto" w:fill="auto"/>
        <w:tabs>
          <w:tab w:val="left" w:pos="1146"/>
        </w:tabs>
        <w:spacing w:before="0" w:line="220" w:lineRule="exact"/>
        <w:ind w:left="20" w:firstLine="560"/>
        <w:jc w:val="both"/>
      </w:pPr>
      <w:proofErr w:type="gramStart"/>
      <w:r>
        <w:t>Заказчик направляет в адрес предприятия заявку на присоединение (врезку) (Приложение</w:t>
      </w:r>
      <w:proofErr w:type="gramEnd"/>
    </w:p>
    <w:p w:rsidR="00C95952" w:rsidRDefault="00C95952" w:rsidP="00C95952">
      <w:pPr>
        <w:pStyle w:val="7"/>
        <w:shd w:val="clear" w:color="auto" w:fill="auto"/>
        <w:spacing w:before="0" w:after="147" w:line="220" w:lineRule="exact"/>
        <w:ind w:left="20"/>
        <w:jc w:val="left"/>
      </w:pPr>
      <w:r>
        <w:t>10).</w:t>
      </w:r>
    </w:p>
    <w:p w:rsidR="00C95952" w:rsidRDefault="00C95952" w:rsidP="00C95952">
      <w:pPr>
        <w:pStyle w:val="7"/>
        <w:numPr>
          <w:ilvl w:val="0"/>
          <w:numId w:val="15"/>
        </w:numPr>
        <w:shd w:val="clear" w:color="auto" w:fill="auto"/>
        <w:tabs>
          <w:tab w:val="left" w:pos="1172"/>
        </w:tabs>
        <w:spacing w:before="0" w:after="244" w:line="254" w:lineRule="exact"/>
        <w:ind w:left="20" w:right="20" w:firstLine="560"/>
        <w:jc w:val="both"/>
      </w:pPr>
      <w:r>
        <w:t xml:space="preserve">Работы по присоединению проводятся только специалистами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 xml:space="preserve"> на основании отдельного договора. При этом связанные с проведением данных работ расходы не включаются в состав платы за подключение, а определяются дополнительно на основании сметных расчетов (калькуляций).</w:t>
      </w:r>
    </w:p>
    <w:p w:rsidR="00C95952" w:rsidRDefault="00C95952" w:rsidP="00C95952">
      <w:pPr>
        <w:pStyle w:val="7"/>
        <w:numPr>
          <w:ilvl w:val="0"/>
          <w:numId w:val="15"/>
        </w:numPr>
        <w:shd w:val="clear" w:color="auto" w:fill="auto"/>
        <w:tabs>
          <w:tab w:val="left" w:pos="1143"/>
        </w:tabs>
        <w:spacing w:before="0" w:after="240" w:line="250" w:lineRule="exact"/>
        <w:ind w:left="20" w:right="20" w:firstLine="560"/>
        <w:jc w:val="both"/>
      </w:pPr>
      <w:r>
        <w:t xml:space="preserve">После предварительной оплаты по договору и согласования времени осуществления работ с заказчиком специалисты </w:t>
      </w:r>
      <w:r w:rsidR="00ED501B">
        <w:rPr>
          <w:color w:val="FF0000"/>
        </w:rPr>
        <w:t>МУП «Водоканал»</w:t>
      </w:r>
      <w:r>
        <w:t xml:space="preserve"> осуществляют присоединение (врезку) внутриплощадочных и (или) внутридомовых сетей объекта к сетям </w:t>
      </w:r>
      <w:r w:rsidR="00ED501B">
        <w:rPr>
          <w:color w:val="FF0000"/>
        </w:rPr>
        <w:t>МУП «Водоканал»</w:t>
      </w:r>
      <w:r>
        <w:t>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244"/>
        </w:tabs>
        <w:spacing w:before="0" w:after="236" w:line="250" w:lineRule="exact"/>
        <w:ind w:left="20" w:right="20" w:firstLine="560"/>
        <w:jc w:val="both"/>
      </w:pPr>
      <w:proofErr w:type="gramStart"/>
      <w:r>
        <w:t>Объект считается подключенным к централизованной системе холодного водоснабжения и (или) водоотведения с даты подписания сторонами акта о подключении (технологическом присоединении) объекта по форме согласно приложению N 5 к договору о подключении,, подтверждающего выполнение сторонами технических условий и иных обязательств по настоящему договору, и подписания акта о разграничении балансовой принадлежности водопроводных сетей по форме согласно приложению N 6 к договору о</w:t>
      </w:r>
      <w:proofErr w:type="gramEnd"/>
      <w:r>
        <w:t xml:space="preserve"> </w:t>
      </w:r>
      <w:proofErr w:type="gramStart"/>
      <w:r>
        <w:t>подключении</w:t>
      </w:r>
      <w:proofErr w:type="gramEnd"/>
      <w:r>
        <w:t>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191"/>
        </w:tabs>
        <w:spacing w:before="0" w:after="268" w:line="254" w:lineRule="exact"/>
        <w:ind w:left="20" w:right="20" w:firstLine="560"/>
        <w:jc w:val="both"/>
      </w:pPr>
      <w:r>
        <w:t xml:space="preserve">Акт о подключении (технологическом присоединении) объекта и акт о разграничении балансовой принадлежности подписываются сторонами в течение 5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холодного водоснабжения.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142"/>
        </w:tabs>
        <w:spacing w:before="0" w:line="220" w:lineRule="exact"/>
        <w:ind w:left="20" w:firstLine="560"/>
        <w:jc w:val="both"/>
      </w:pPr>
      <w:r>
        <w:t xml:space="preserve">Подписанные сторонами акты прикрепляются к соответствующему договору и хранятся </w:t>
      </w:r>
      <w:proofErr w:type="gramStart"/>
      <w:r>
        <w:t>в</w:t>
      </w:r>
      <w:proofErr w:type="gramEnd"/>
    </w:p>
    <w:p w:rsidR="00C95952" w:rsidRDefault="00C95952" w:rsidP="00C95952">
      <w:pPr>
        <w:pStyle w:val="7"/>
        <w:shd w:val="clear" w:color="auto" w:fill="auto"/>
        <w:spacing w:before="0" w:after="147" w:line="220" w:lineRule="exact"/>
        <w:ind w:left="20"/>
        <w:jc w:val="left"/>
      </w:pPr>
      <w:r>
        <w:t>П</w:t>
      </w:r>
      <w:r w:rsidR="00AA7A2B">
        <w:t>Т</w:t>
      </w:r>
      <w:r>
        <w:t>О.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254"/>
        </w:tabs>
        <w:spacing w:before="0" w:after="240" w:line="254" w:lineRule="exact"/>
        <w:ind w:left="20" w:right="20" w:firstLine="560"/>
        <w:jc w:val="both"/>
      </w:pPr>
      <w:r>
        <w:t xml:space="preserve">В течение 10 рабочих дней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 заказчик обязан провести работы по промывке и дезинфекции внутриплощадочных и внутридомовых сетей и оборудования объекта.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215"/>
        </w:tabs>
        <w:spacing w:before="0" w:line="254" w:lineRule="exact"/>
        <w:ind w:left="20" w:right="20" w:firstLine="560"/>
        <w:jc w:val="both"/>
      </w:pPr>
      <w:r>
        <w:t xml:space="preserve">Работы по промывке и дезинфекции внутриплощадочных и внутридомовых сетей и оборудования могут выполняться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>
        <w:t xml:space="preserve"> по отдельному возмездному договору.</w:t>
      </w:r>
    </w:p>
    <w:p w:rsidR="00C95952" w:rsidRDefault="00C95952" w:rsidP="00C95952">
      <w:pPr>
        <w:pStyle w:val="7"/>
        <w:shd w:val="clear" w:color="auto" w:fill="auto"/>
        <w:spacing w:before="0" w:after="244" w:line="254" w:lineRule="exact"/>
        <w:ind w:left="20" w:right="20" w:firstLine="560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</w:t>
      </w:r>
      <w:r w:rsidR="00ED501B">
        <w:rPr>
          <w:color w:val="FF0000"/>
        </w:rPr>
        <w:t>МУП «Водоканал»</w:t>
      </w:r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выполнением указанных работ.</w:t>
      </w:r>
    </w:p>
    <w:p w:rsidR="00C95952" w:rsidRDefault="00C95952" w:rsidP="00C95952">
      <w:pPr>
        <w:pStyle w:val="7"/>
        <w:numPr>
          <w:ilvl w:val="0"/>
          <w:numId w:val="16"/>
        </w:numPr>
        <w:shd w:val="clear" w:color="auto" w:fill="auto"/>
        <w:tabs>
          <w:tab w:val="left" w:pos="1148"/>
        </w:tabs>
        <w:spacing w:before="0" w:after="264" w:line="250" w:lineRule="exact"/>
        <w:ind w:left="20" w:right="20" w:firstLine="560"/>
        <w:jc w:val="both"/>
      </w:pPr>
      <w:r>
        <w:t>После промывки и дезинфекции сторонами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C95952" w:rsidRDefault="00C95952" w:rsidP="00C95952">
      <w:pPr>
        <w:pStyle w:val="7"/>
        <w:shd w:val="clear" w:color="auto" w:fill="auto"/>
        <w:spacing w:before="0" w:line="220" w:lineRule="exact"/>
        <w:ind w:left="20" w:firstLine="560"/>
        <w:jc w:val="both"/>
      </w:pPr>
      <w:r>
        <w:lastRenderedPageBreak/>
        <w:t>5.1.10. Акты о промывке и дезинфекции хранятся в бухгалтерии.</w:t>
      </w:r>
    </w:p>
    <w:p w:rsidR="00C95952" w:rsidRDefault="00C95952" w:rsidP="00C95952">
      <w:pPr>
        <w:tabs>
          <w:tab w:val="left" w:pos="8370"/>
        </w:tabs>
        <w:ind w:firstLine="580"/>
      </w:pPr>
      <w:r w:rsidRPr="00C95952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r>
        <w:rPr>
          <w:rStyle w:val="511pt"/>
          <w:rFonts w:eastAsia="Arial Unicode MS"/>
        </w:rPr>
        <w:tab/>
      </w:r>
    </w:p>
    <w:p w:rsidR="00C95952" w:rsidRDefault="00C95952" w:rsidP="00C95952">
      <w:pPr>
        <w:pStyle w:val="11"/>
        <w:keepNext/>
        <w:keepLines/>
        <w:shd w:val="clear" w:color="auto" w:fill="auto"/>
        <w:spacing w:before="0" w:after="0" w:line="250" w:lineRule="exact"/>
        <w:ind w:left="580" w:right="200"/>
        <w:jc w:val="left"/>
      </w:pPr>
      <w:bookmarkStart w:id="13" w:name="bookmark14"/>
      <w:r>
        <w:t>6 . ЗАКЛЮЧЕНИЕ ДОГОВОРА ХОЛОДНОГО ВОДОСНАБЖЕНИЯ, ДОГОВОРА ВОДООТВЕДЕНИЯ, ИЛИ ЕДИНОГО ДОГОВОРА ХОЛОДНОГО ВОДОСНАБЖЕНИЯ И</w:t>
      </w:r>
      <w:bookmarkEnd w:id="13"/>
    </w:p>
    <w:p w:rsidR="00C95952" w:rsidRDefault="00C95952" w:rsidP="00C95952">
      <w:pPr>
        <w:pStyle w:val="11"/>
        <w:keepNext/>
        <w:keepLines/>
        <w:shd w:val="clear" w:color="auto" w:fill="auto"/>
        <w:spacing w:before="0" w:line="250" w:lineRule="exact"/>
        <w:ind w:left="3840"/>
        <w:jc w:val="left"/>
      </w:pPr>
      <w:bookmarkStart w:id="14" w:name="bookmark15"/>
      <w:r>
        <w:t>ВОДООТВЕДЕНИЯ.</w:t>
      </w:r>
      <w:bookmarkEnd w:id="14"/>
    </w:p>
    <w:p w:rsidR="00C95952" w:rsidRDefault="00C95952" w:rsidP="00C95952">
      <w:pPr>
        <w:pStyle w:val="7"/>
        <w:numPr>
          <w:ilvl w:val="0"/>
          <w:numId w:val="17"/>
        </w:numPr>
        <w:shd w:val="clear" w:color="auto" w:fill="auto"/>
        <w:tabs>
          <w:tab w:val="left" w:pos="926"/>
        </w:tabs>
        <w:spacing w:before="0" w:after="236" w:line="250" w:lineRule="exact"/>
        <w:ind w:right="200" w:firstLine="580"/>
        <w:jc w:val="left"/>
      </w:pPr>
      <w:r>
        <w:t>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 (далее - Договор).</w:t>
      </w:r>
    </w:p>
    <w:p w:rsidR="00C95952" w:rsidRDefault="00C95952" w:rsidP="00C95952">
      <w:pPr>
        <w:pStyle w:val="7"/>
        <w:shd w:val="clear" w:color="auto" w:fill="auto"/>
        <w:spacing w:before="0" w:after="268" w:line="254" w:lineRule="exact"/>
        <w:ind w:right="200" w:firstLine="580"/>
        <w:jc w:val="left"/>
      </w:pPr>
      <w:r>
        <w:t>При отсутствии указанного Договора пользование системами коммунального водоснабжения и (или) водоотведения считается бездоговорным.</w:t>
      </w:r>
    </w:p>
    <w:p w:rsidR="00C95952" w:rsidRDefault="00C95952" w:rsidP="00C95952">
      <w:pPr>
        <w:pStyle w:val="7"/>
        <w:numPr>
          <w:ilvl w:val="0"/>
          <w:numId w:val="17"/>
        </w:numPr>
        <w:shd w:val="clear" w:color="auto" w:fill="auto"/>
        <w:tabs>
          <w:tab w:val="left" w:pos="964"/>
        </w:tabs>
        <w:spacing w:before="0" w:after="294" w:line="220" w:lineRule="exact"/>
        <w:ind w:firstLine="580"/>
        <w:jc w:val="left"/>
      </w:pPr>
      <w:r>
        <w:t>Для заключения Договора Заказчик обращается с заявкой на имя директора.</w:t>
      </w:r>
    </w:p>
    <w:p w:rsidR="00C95952" w:rsidRDefault="00C95952" w:rsidP="00C95952">
      <w:pPr>
        <w:pStyle w:val="7"/>
        <w:numPr>
          <w:ilvl w:val="0"/>
          <w:numId w:val="17"/>
        </w:numPr>
        <w:shd w:val="clear" w:color="auto" w:fill="auto"/>
        <w:tabs>
          <w:tab w:val="left" w:pos="964"/>
        </w:tabs>
        <w:spacing w:before="0" w:after="267" w:line="220" w:lineRule="exact"/>
        <w:ind w:firstLine="580"/>
        <w:jc w:val="left"/>
      </w:pPr>
      <w:r>
        <w:t>В заявке должна содержаться следующая информация:</w:t>
      </w:r>
    </w:p>
    <w:p w:rsidR="00C95952" w:rsidRDefault="00C95952" w:rsidP="00C95952">
      <w:pPr>
        <w:pStyle w:val="11"/>
        <w:keepNext/>
        <w:keepLines/>
        <w:shd w:val="clear" w:color="auto" w:fill="auto"/>
        <w:spacing w:before="0" w:after="244"/>
        <w:ind w:left="580" w:right="200"/>
        <w:jc w:val="left"/>
      </w:pPr>
      <w:bookmarkStart w:id="15" w:name="bookmark16"/>
      <w:r>
        <w:t>• Для Заказчиков — собственнико</w:t>
      </w:r>
      <w:proofErr w:type="gramStart"/>
      <w:r>
        <w:t>в(</w:t>
      </w:r>
      <w:proofErr w:type="gramEnd"/>
      <w:r>
        <w:t>пользователей) помещений в МКД и/или жилых домов (домовладений):</w:t>
      </w:r>
      <w:bookmarkEnd w:id="15"/>
    </w:p>
    <w:p w:rsidR="00C95952" w:rsidRDefault="00C95952" w:rsidP="00C95952">
      <w:pPr>
        <w:pStyle w:val="7"/>
        <w:shd w:val="clear" w:color="auto" w:fill="auto"/>
        <w:spacing w:before="0" w:after="236" w:line="250" w:lineRule="exact"/>
        <w:ind w:left="580" w:right="200"/>
        <w:jc w:val="left"/>
      </w:pPr>
      <w:proofErr w:type="gramStart"/>
      <w:r>
        <w:t>а) для физического лица - фамилия, имя, отчество, дата рождения, реквизиты документа, удостоверяющего личность, контактный телефон;</w:t>
      </w:r>
      <w:proofErr w:type="gramEnd"/>
    </w:p>
    <w:p w:rsidR="00C95952" w:rsidRDefault="00C95952" w:rsidP="00C95952">
      <w:pPr>
        <w:pStyle w:val="7"/>
        <w:shd w:val="clear" w:color="auto" w:fill="auto"/>
        <w:spacing w:before="0" w:after="244" w:line="254" w:lineRule="exact"/>
        <w:ind w:right="200" w:firstLine="580"/>
        <w:jc w:val="left"/>
      </w:pPr>
      <w:r>
        <w:t>для юридического лица - наименование (фирменное наименование) и место государственной регистрации, контактный телефон;</w:t>
      </w:r>
    </w:p>
    <w:p w:rsidR="00C95952" w:rsidRDefault="00C95952" w:rsidP="00C95952">
      <w:pPr>
        <w:pStyle w:val="7"/>
        <w:shd w:val="clear" w:color="auto" w:fill="auto"/>
        <w:tabs>
          <w:tab w:val="left" w:pos="782"/>
        </w:tabs>
        <w:spacing w:before="0" w:after="264" w:line="250" w:lineRule="exact"/>
        <w:ind w:right="200" w:firstLine="580"/>
        <w:jc w:val="left"/>
      </w:pPr>
      <w:r>
        <w:t>б)</w:t>
      </w:r>
      <w:r>
        <w:tab/>
        <w:t>адрес помещения в многоквартирном доме, жилого дома (домовладения), по которому предоставляются коммунальные услуги с указанием размера (объема, площади) отапливаемых помещений, количества лиц, постоянно проживающих в жилом помещении, или вида деятельности, осуществляемой в нежилом помещении;</w:t>
      </w:r>
    </w:p>
    <w:p w:rsidR="00C95952" w:rsidRDefault="00C95952" w:rsidP="00C95952">
      <w:pPr>
        <w:pStyle w:val="7"/>
        <w:shd w:val="clear" w:color="auto" w:fill="auto"/>
        <w:tabs>
          <w:tab w:val="left" w:pos="810"/>
        </w:tabs>
        <w:spacing w:before="0" w:after="294" w:line="220" w:lineRule="exact"/>
        <w:ind w:firstLine="580"/>
        <w:jc w:val="left"/>
      </w:pPr>
      <w:r>
        <w:t>в)</w:t>
      </w:r>
      <w:r>
        <w:tab/>
        <w:t>наименование предоставляемой потребителю коммунальной услуги (коммунальных услуг);</w:t>
      </w:r>
    </w:p>
    <w:p w:rsidR="00C95952" w:rsidRDefault="00C95952" w:rsidP="00C95952">
      <w:pPr>
        <w:pStyle w:val="7"/>
        <w:shd w:val="clear" w:color="auto" w:fill="auto"/>
        <w:tabs>
          <w:tab w:val="left" w:pos="796"/>
        </w:tabs>
        <w:spacing w:before="0" w:after="267" w:line="220" w:lineRule="exact"/>
        <w:ind w:firstLine="580"/>
        <w:jc w:val="left"/>
      </w:pPr>
      <w:r>
        <w:t>г)</w:t>
      </w:r>
      <w:r>
        <w:tab/>
        <w:t>требования к качеству предоставляемой коммунальной услуги (коммунальных услуг);</w:t>
      </w:r>
    </w:p>
    <w:p w:rsidR="00C95952" w:rsidRDefault="00C95952" w:rsidP="00C95952">
      <w:pPr>
        <w:pStyle w:val="7"/>
        <w:shd w:val="clear" w:color="auto" w:fill="auto"/>
        <w:tabs>
          <w:tab w:val="left" w:pos="782"/>
        </w:tabs>
        <w:spacing w:before="0" w:after="244" w:line="254" w:lineRule="exact"/>
        <w:ind w:right="200" w:firstLine="580"/>
        <w:jc w:val="left"/>
      </w:pPr>
      <w:proofErr w:type="spellStart"/>
      <w:r>
        <w:t>д</w:t>
      </w:r>
      <w:proofErr w:type="spellEnd"/>
      <w:r>
        <w:t>)</w:t>
      </w:r>
      <w:r>
        <w:tab/>
        <w:t>порядок определения объема (количества) потребленного коммунального ресурса исходя из нормативов потребления коммунальных услуг, показаний приборов учета или иным указанным в настоящих Правилах способом;</w:t>
      </w:r>
    </w:p>
    <w:p w:rsidR="00C95952" w:rsidRDefault="00C95952" w:rsidP="00C95952">
      <w:pPr>
        <w:pStyle w:val="7"/>
        <w:shd w:val="clear" w:color="auto" w:fill="auto"/>
        <w:tabs>
          <w:tab w:val="left" w:pos="773"/>
        </w:tabs>
        <w:spacing w:before="0" w:after="240" w:line="250" w:lineRule="exact"/>
        <w:ind w:right="200" w:firstLine="580"/>
        <w:jc w:val="left"/>
      </w:pPr>
      <w:r>
        <w:t>е)</w:t>
      </w:r>
      <w:r>
        <w:tab/>
        <w:t>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заводом-изготовителем или организацией, осуществлявшей последнюю поверку прибора учета, установленный срок проведения очередной поверки, а также порядок и условия приема показаний приборов учета;</w:t>
      </w:r>
    </w:p>
    <w:p w:rsidR="00C95952" w:rsidRDefault="00C95952" w:rsidP="00C95952">
      <w:pPr>
        <w:pStyle w:val="7"/>
        <w:shd w:val="clear" w:color="auto" w:fill="auto"/>
        <w:tabs>
          <w:tab w:val="left" w:pos="826"/>
        </w:tabs>
        <w:spacing w:before="0" w:after="240" w:line="250" w:lineRule="exact"/>
        <w:ind w:right="200" w:firstLine="580"/>
        <w:jc w:val="left"/>
      </w:pPr>
      <w:r>
        <w:t>ж)</w:t>
      </w:r>
      <w:r>
        <w:tab/>
        <w:t xml:space="preserve">меры социальной поддержки по оплате коммунальных услуг, предоставленные потребителю коммунальных услуг в соответствии с </w:t>
      </w:r>
      <w:r>
        <w:rPr>
          <w:rStyle w:val="3"/>
        </w:rPr>
        <w:t>законодательством</w:t>
      </w:r>
      <w:r>
        <w:rPr>
          <w:rStyle w:val="41"/>
        </w:rPr>
        <w:t xml:space="preserve"> </w:t>
      </w:r>
      <w:r>
        <w:t>Российской Федерации (в случае предоставления таких мер);</w:t>
      </w:r>
    </w:p>
    <w:p w:rsidR="00C95952" w:rsidRDefault="00C95952" w:rsidP="00C95952">
      <w:pPr>
        <w:pStyle w:val="7"/>
        <w:shd w:val="clear" w:color="auto" w:fill="auto"/>
        <w:tabs>
          <w:tab w:val="left" w:pos="763"/>
        </w:tabs>
        <w:spacing w:before="0" w:line="250" w:lineRule="exact"/>
        <w:ind w:right="480" w:firstLine="580"/>
        <w:jc w:val="both"/>
      </w:pPr>
      <w:proofErr w:type="spellStart"/>
      <w:r>
        <w:t>з</w:t>
      </w:r>
      <w:proofErr w:type="spellEnd"/>
      <w:r>
        <w:t>)</w:t>
      </w:r>
      <w:r>
        <w:tab/>
        <w:t>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C95952" w:rsidRDefault="00C95952" w:rsidP="00E60E71">
      <w:pPr>
        <w:tabs>
          <w:tab w:val="left" w:pos="8330"/>
        </w:tabs>
        <w:ind w:firstLine="540"/>
      </w:pPr>
      <w:r w:rsidRPr="00E60E71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</w:p>
    <w:p w:rsidR="00C95952" w:rsidRDefault="00C95952" w:rsidP="00C95952">
      <w:pPr>
        <w:pStyle w:val="7"/>
        <w:shd w:val="clear" w:color="auto" w:fill="auto"/>
        <w:spacing w:before="0" w:line="533" w:lineRule="exact"/>
        <w:ind w:firstLine="540"/>
        <w:jc w:val="left"/>
      </w:pPr>
      <w:r>
        <w:t xml:space="preserve">и) виды и количество </w:t>
      </w:r>
      <w:r w:rsidRPr="00E60E71">
        <w:t>сельскохозяйственных животных и птиц (при наличии);</w:t>
      </w:r>
    </w:p>
    <w:p w:rsidR="00C95952" w:rsidRDefault="00C95952" w:rsidP="00C95952">
      <w:pPr>
        <w:pStyle w:val="7"/>
        <w:shd w:val="clear" w:color="auto" w:fill="auto"/>
        <w:spacing w:before="0" w:line="533" w:lineRule="exact"/>
        <w:ind w:firstLine="540"/>
        <w:jc w:val="left"/>
      </w:pPr>
      <w:r>
        <w:lastRenderedPageBreak/>
        <w:t>к) площадь земельного участка, не занятого жилым домом и надворными постройками;</w:t>
      </w:r>
    </w:p>
    <w:p w:rsidR="00C95952" w:rsidRDefault="00C95952" w:rsidP="00C95952">
      <w:pPr>
        <w:pStyle w:val="7"/>
        <w:shd w:val="clear" w:color="auto" w:fill="auto"/>
        <w:spacing w:before="0" w:line="533" w:lineRule="exact"/>
        <w:ind w:firstLine="540"/>
        <w:jc w:val="left"/>
      </w:pPr>
      <w:r>
        <w:t>л) режим водопотребления на полив земельного участка;</w:t>
      </w:r>
    </w:p>
    <w:p w:rsidR="00C95952" w:rsidRDefault="00C95952" w:rsidP="00C95952">
      <w:pPr>
        <w:pStyle w:val="7"/>
        <w:shd w:val="clear" w:color="auto" w:fill="auto"/>
        <w:spacing w:before="0" w:after="264" w:line="250" w:lineRule="exact"/>
        <w:ind w:right="920" w:firstLine="540"/>
        <w:jc w:val="left"/>
      </w:pPr>
      <w:r>
        <w:t>м) мощность применяемых устройств, с помощью которых осуществляется потребление коммунальных ресурсов;</w:t>
      </w:r>
    </w:p>
    <w:p w:rsidR="00C95952" w:rsidRDefault="00C95952" w:rsidP="00C95952">
      <w:pPr>
        <w:pStyle w:val="7"/>
        <w:shd w:val="clear" w:color="auto" w:fill="auto"/>
        <w:spacing w:before="0" w:after="174" w:line="220" w:lineRule="exact"/>
        <w:ind w:firstLine="540"/>
        <w:jc w:val="left"/>
      </w:pPr>
      <w:proofErr w:type="spellStart"/>
      <w:r>
        <w:t>н</w:t>
      </w:r>
      <w:proofErr w:type="spellEnd"/>
      <w:r>
        <w:t>) срок действия договора.</w:t>
      </w:r>
    </w:p>
    <w:p w:rsidR="00C95952" w:rsidRDefault="00C95952" w:rsidP="00C95952">
      <w:pPr>
        <w:pStyle w:val="24"/>
        <w:keepNext/>
        <w:keepLines/>
        <w:shd w:val="clear" w:color="auto" w:fill="auto"/>
        <w:spacing w:before="0" w:after="150" w:line="220" w:lineRule="exact"/>
        <w:ind w:left="380" w:firstLine="0"/>
      </w:pPr>
      <w:bookmarkStart w:id="16" w:name="bookmark17"/>
      <w:r>
        <w:t>• Для прочих Заказчиков:</w:t>
      </w:r>
      <w:bookmarkEnd w:id="16"/>
    </w:p>
    <w:p w:rsidR="00C95952" w:rsidRDefault="00C95952" w:rsidP="00C95952">
      <w:pPr>
        <w:pStyle w:val="7"/>
        <w:shd w:val="clear" w:color="auto" w:fill="auto"/>
        <w:tabs>
          <w:tab w:val="left" w:pos="768"/>
        </w:tabs>
        <w:spacing w:before="0" w:after="240" w:line="250" w:lineRule="exact"/>
        <w:ind w:right="320" w:firstLine="540"/>
        <w:jc w:val="left"/>
      </w:pPr>
      <w:r>
        <w:t>а)</w:t>
      </w:r>
      <w:r>
        <w:tab/>
        <w:t>реквизиты заказчика</w:t>
      </w:r>
      <w:r>
        <w:rPr>
          <w:rStyle w:val="a7"/>
        </w:rPr>
        <w:t xml:space="preserve"> (для юридических лиц</w:t>
      </w:r>
      <w:r>
        <w:t xml:space="preserve">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</w:t>
      </w:r>
      <w:r>
        <w:rPr>
          <w:rStyle w:val="a7"/>
        </w:rPr>
        <w:t xml:space="preserve"> для индивидуальных предпринимателей</w:t>
      </w:r>
      <w:r>
        <w:t xml:space="preserve">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</w:t>
      </w:r>
      <w:r>
        <w:rPr>
          <w:rStyle w:val="a7"/>
        </w:rPr>
        <w:t xml:space="preserve"> для физических лиц</w:t>
      </w:r>
      <w:r>
        <w:t xml:space="preserve">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D43AC4" w:rsidRDefault="00C95952" w:rsidP="00C95952">
      <w:pPr>
        <w:jc w:val="both"/>
        <w:rPr>
          <w:rFonts w:ascii="Times New Roman" w:hAnsi="Times New Roman" w:cs="Times New Roman"/>
        </w:rPr>
      </w:pPr>
      <w:r w:rsidRPr="00C95952">
        <w:rPr>
          <w:rFonts w:ascii="Times New Roman" w:hAnsi="Times New Roman" w:cs="Times New Roman"/>
        </w:rPr>
        <w:t>б)</w:t>
      </w:r>
      <w:r w:rsidRPr="00C95952">
        <w:rPr>
          <w:rFonts w:ascii="Times New Roman" w:hAnsi="Times New Roman" w:cs="Times New Roman"/>
        </w:rPr>
        <w:tab/>
        <w:t xml:space="preserve">наименование и местонахождение объектов абонентов, в отношении которых будет заключен Договор, а также наименование и местонахождение объектов абонентов (при их наличии), </w:t>
      </w:r>
      <w:proofErr w:type="gramStart"/>
      <w:r w:rsidRPr="00C95952">
        <w:rPr>
          <w:rFonts w:ascii="Times New Roman" w:hAnsi="Times New Roman" w:cs="Times New Roman"/>
        </w:rPr>
        <w:t>в</w:t>
      </w:r>
      <w:proofErr w:type="gramEnd"/>
    </w:p>
    <w:p w:rsidR="00E60E71" w:rsidRDefault="00E60E71" w:rsidP="00E60E71">
      <w:pPr>
        <w:pStyle w:val="7"/>
        <w:shd w:val="clear" w:color="auto" w:fill="auto"/>
        <w:tabs>
          <w:tab w:val="left" w:pos="782"/>
        </w:tabs>
        <w:spacing w:before="0" w:after="236" w:line="250" w:lineRule="exact"/>
        <w:ind w:right="320" w:firstLine="540"/>
        <w:jc w:val="left"/>
      </w:pPr>
      <w:proofErr w:type="gramStart"/>
      <w:r>
        <w:t>отношении</w:t>
      </w:r>
      <w:proofErr w:type="gramEnd"/>
      <w:r>
        <w:t xml:space="preserve">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</w:p>
    <w:p w:rsidR="00E60E71" w:rsidRDefault="00E60E71" w:rsidP="00E60E71">
      <w:pPr>
        <w:pStyle w:val="7"/>
        <w:shd w:val="clear" w:color="auto" w:fill="auto"/>
        <w:tabs>
          <w:tab w:val="left" w:pos="773"/>
        </w:tabs>
        <w:spacing w:before="0" w:after="244" w:line="254" w:lineRule="exact"/>
        <w:ind w:right="320" w:firstLine="540"/>
        <w:jc w:val="left"/>
      </w:pPr>
      <w:r>
        <w:t>в)</w:t>
      </w:r>
      <w:r>
        <w:tab/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E60E71" w:rsidRDefault="00E60E71" w:rsidP="00E60E71">
      <w:pPr>
        <w:pStyle w:val="7"/>
        <w:shd w:val="clear" w:color="auto" w:fill="auto"/>
        <w:tabs>
          <w:tab w:val="left" w:pos="768"/>
        </w:tabs>
        <w:spacing w:before="0" w:after="240" w:line="250" w:lineRule="exact"/>
        <w:ind w:right="320" w:firstLine="540"/>
        <w:jc w:val="left"/>
      </w:pPr>
      <w:r>
        <w:t>г)</w:t>
      </w:r>
      <w:r>
        <w:tab/>
        <w:t>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E60E71" w:rsidRDefault="00E60E71" w:rsidP="00E60E71">
      <w:pPr>
        <w:pStyle w:val="7"/>
        <w:shd w:val="clear" w:color="auto" w:fill="auto"/>
        <w:tabs>
          <w:tab w:val="left" w:pos="782"/>
        </w:tabs>
        <w:spacing w:before="0" w:after="240" w:line="250" w:lineRule="exact"/>
        <w:ind w:right="320" w:firstLine="540"/>
        <w:jc w:val="left"/>
      </w:pPr>
      <w:proofErr w:type="spellStart"/>
      <w:r>
        <w:t>д</w:t>
      </w:r>
      <w:proofErr w:type="spellEnd"/>
      <w:r>
        <w:t>)</w:t>
      </w:r>
      <w:r>
        <w:tab/>
        <w:t>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E60E71" w:rsidRDefault="00E60E71" w:rsidP="00E60E71">
      <w:pPr>
        <w:pStyle w:val="7"/>
        <w:shd w:val="clear" w:color="auto" w:fill="auto"/>
        <w:tabs>
          <w:tab w:val="left" w:pos="773"/>
        </w:tabs>
        <w:spacing w:before="0" w:after="264" w:line="250" w:lineRule="exact"/>
        <w:ind w:right="320" w:firstLine="540"/>
        <w:jc w:val="left"/>
      </w:pPr>
      <w:r>
        <w:t>е)</w:t>
      </w:r>
      <w:r>
        <w:tab/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E60E71" w:rsidRDefault="00E60E71" w:rsidP="00E60E71">
      <w:pPr>
        <w:pStyle w:val="7"/>
        <w:shd w:val="clear" w:color="auto" w:fill="auto"/>
        <w:spacing w:before="0" w:line="220" w:lineRule="exact"/>
        <w:ind w:firstLine="540"/>
        <w:jc w:val="left"/>
      </w:pPr>
      <w:r>
        <w:t>6.4. К заявке заказчика прилагаются следующие документы:</w:t>
      </w:r>
    </w:p>
    <w:p w:rsidR="00E60E71" w:rsidRDefault="00E60E71" w:rsidP="00E60E71">
      <w:pPr>
        <w:tabs>
          <w:tab w:val="left" w:pos="8350"/>
        </w:tabs>
        <w:ind w:firstLine="560"/>
        <w:rPr>
          <w:rFonts w:ascii="Times New Roman" w:hAnsi="Times New Roman" w:cs="Times New Roman"/>
        </w:rPr>
      </w:pPr>
    </w:p>
    <w:p w:rsidR="00E60E71" w:rsidRDefault="00E60E71" w:rsidP="00E60E71">
      <w:pPr>
        <w:tabs>
          <w:tab w:val="left" w:pos="8350"/>
        </w:tabs>
        <w:ind w:firstLine="560"/>
        <w:rPr>
          <w:rStyle w:val="511pt"/>
          <w:rFonts w:eastAsia="Arial Unicode MS"/>
        </w:rPr>
      </w:pPr>
      <w:r w:rsidRPr="00E60E71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  <w:bookmarkStart w:id="17" w:name="bookmark18"/>
    </w:p>
    <w:p w:rsidR="00E60E71" w:rsidRDefault="00E60E71" w:rsidP="00E60E71">
      <w:pPr>
        <w:tabs>
          <w:tab w:val="left" w:pos="8350"/>
        </w:tabs>
        <w:ind w:firstLine="560"/>
        <w:rPr>
          <w:rFonts w:ascii="Times New Roman" w:hAnsi="Times New Roman" w:cs="Times New Roman"/>
        </w:rPr>
      </w:pPr>
    </w:p>
    <w:p w:rsidR="00E60E71" w:rsidRPr="00E60E71" w:rsidRDefault="00E60E71" w:rsidP="00E60E71">
      <w:pPr>
        <w:tabs>
          <w:tab w:val="left" w:pos="8350"/>
        </w:tabs>
        <w:ind w:firstLine="560"/>
        <w:rPr>
          <w:rFonts w:ascii="Times New Roman" w:hAnsi="Times New Roman" w:cs="Times New Roman"/>
        </w:rPr>
      </w:pPr>
      <w:r w:rsidRPr="00E60E71">
        <w:rPr>
          <w:rFonts w:ascii="Times New Roman" w:hAnsi="Times New Roman" w:cs="Times New Roman"/>
        </w:rPr>
        <w:t>Для Заказчиков — собственнико</w:t>
      </w:r>
      <w:proofErr w:type="gramStart"/>
      <w:r w:rsidRPr="00E60E71">
        <w:rPr>
          <w:rFonts w:ascii="Times New Roman" w:hAnsi="Times New Roman" w:cs="Times New Roman"/>
        </w:rPr>
        <w:t>в(</w:t>
      </w:r>
      <w:proofErr w:type="gramEnd"/>
      <w:r w:rsidRPr="00E60E71">
        <w:rPr>
          <w:rFonts w:ascii="Times New Roman" w:hAnsi="Times New Roman" w:cs="Times New Roman"/>
        </w:rPr>
        <w:t>пользователей) помещений в МКД и/или жилых домов (домовладений):</w:t>
      </w:r>
      <w:bookmarkEnd w:id="17"/>
    </w:p>
    <w:p w:rsidR="00E60E71" w:rsidRDefault="00E60E71" w:rsidP="00E60E71">
      <w:pPr>
        <w:pStyle w:val="7"/>
        <w:shd w:val="clear" w:color="auto" w:fill="auto"/>
        <w:spacing w:before="0" w:after="240" w:line="254" w:lineRule="exact"/>
        <w:ind w:left="740" w:right="1400"/>
        <w:jc w:val="left"/>
      </w:pPr>
      <w:r>
        <w:t>а) документ, подтверждающий право собственности (пользования) на помещение в многоквартирном доме (жилой дом);</w:t>
      </w:r>
    </w:p>
    <w:p w:rsidR="00E60E71" w:rsidRDefault="00E60E71" w:rsidP="00E60E71">
      <w:pPr>
        <w:pStyle w:val="7"/>
        <w:shd w:val="clear" w:color="auto" w:fill="auto"/>
        <w:spacing w:before="0" w:after="240" w:line="254" w:lineRule="exact"/>
        <w:ind w:right="800" w:firstLine="560"/>
        <w:jc w:val="left"/>
      </w:pPr>
      <w:r>
        <w:lastRenderedPageBreak/>
        <w:t>б) документ, удостоверяющий личность физического лица - собственника помещения, либо свидетельство о государственной регистрации юридического лица - собственника помещения;</w:t>
      </w:r>
    </w:p>
    <w:p w:rsidR="00E60E71" w:rsidRDefault="00E60E71" w:rsidP="00E60E71">
      <w:pPr>
        <w:pStyle w:val="7"/>
        <w:shd w:val="clear" w:color="auto" w:fill="auto"/>
        <w:spacing w:before="0" w:after="268" w:line="254" w:lineRule="exact"/>
        <w:ind w:left="740" w:right="280"/>
        <w:jc w:val="left"/>
      </w:pPr>
      <w:r>
        <w:t>в) документы, подтверждающие информацию, указанную в подпунктах «е», «</w:t>
      </w:r>
      <w:proofErr w:type="spellStart"/>
      <w:r>
        <w:t>з</w:t>
      </w:r>
      <w:proofErr w:type="spellEnd"/>
      <w:r>
        <w:t>», «и», «к», «л», «м» пункта 6.3 для собственнико</w:t>
      </w:r>
      <w:proofErr w:type="gramStart"/>
      <w:r>
        <w:t>в(</w:t>
      </w:r>
      <w:proofErr w:type="gramEnd"/>
      <w:r>
        <w:t>пользователей) помещений в МКД и/или жилых домов (домовладений).</w:t>
      </w:r>
    </w:p>
    <w:p w:rsidR="00E60E71" w:rsidRDefault="00E60E71" w:rsidP="00E60E71">
      <w:pPr>
        <w:pStyle w:val="24"/>
        <w:keepNext/>
        <w:keepLines/>
        <w:numPr>
          <w:ilvl w:val="0"/>
          <w:numId w:val="18"/>
        </w:numPr>
        <w:shd w:val="clear" w:color="auto" w:fill="auto"/>
        <w:tabs>
          <w:tab w:val="left" w:pos="730"/>
        </w:tabs>
        <w:spacing w:before="0" w:after="210" w:line="220" w:lineRule="exact"/>
        <w:ind w:left="740"/>
      </w:pPr>
      <w:bookmarkStart w:id="18" w:name="bookmark19"/>
      <w:r>
        <w:t>Для прочих заказчиков:</w:t>
      </w:r>
      <w:bookmarkEnd w:id="18"/>
    </w:p>
    <w:p w:rsidR="00E60E71" w:rsidRDefault="00E60E71" w:rsidP="00E60E71">
      <w:pPr>
        <w:pStyle w:val="7"/>
        <w:shd w:val="clear" w:color="auto" w:fill="auto"/>
        <w:tabs>
          <w:tab w:val="left" w:pos="773"/>
        </w:tabs>
        <w:spacing w:before="0" w:after="240" w:line="250" w:lineRule="exact"/>
        <w:ind w:right="280" w:firstLine="560"/>
        <w:jc w:val="left"/>
      </w:pPr>
      <w:r>
        <w:t>а)</w:t>
      </w:r>
      <w:r>
        <w:tab/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t>также</w:t>
      </w:r>
      <w:proofErr w:type="gramEnd"/>
      <w: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E60E71" w:rsidRPr="00ED501B" w:rsidRDefault="00E60E71" w:rsidP="00ED501B">
      <w:pPr>
        <w:rPr>
          <w:rFonts w:ascii="Times New Roman" w:hAnsi="Times New Roman" w:cs="Times New Roman"/>
          <w:sz w:val="22"/>
          <w:szCs w:val="22"/>
        </w:rPr>
      </w:pPr>
      <w:r w:rsidRPr="00ED501B">
        <w:rPr>
          <w:rFonts w:ascii="Times New Roman" w:hAnsi="Times New Roman" w:cs="Times New Roman"/>
          <w:sz w:val="22"/>
          <w:szCs w:val="22"/>
        </w:rPr>
        <w:t>б)</w:t>
      </w:r>
      <w:r w:rsidRPr="00ED501B">
        <w:rPr>
          <w:rFonts w:ascii="Times New Roman" w:hAnsi="Times New Roman" w:cs="Times New Roman"/>
          <w:sz w:val="22"/>
          <w:szCs w:val="22"/>
        </w:rPr>
        <w:tab/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</w:t>
      </w:r>
      <w:r w:rsidRPr="00ED501B">
        <w:rPr>
          <w:rStyle w:val="51"/>
          <w:rFonts w:eastAsia="Arial Unicode MS"/>
        </w:rPr>
        <w:t>для физических лиц</w:t>
      </w:r>
      <w:r w:rsidRPr="00ED501B">
        <w:rPr>
          <w:rFonts w:ascii="Times New Roman" w:hAnsi="Times New Roman" w:cs="Times New Roman"/>
          <w:sz w:val="22"/>
          <w:szCs w:val="22"/>
        </w:rPr>
        <w:t xml:space="preserve"> - копия паспорта, иного документа,</w:t>
      </w:r>
    </w:p>
    <w:p w:rsidR="00E60E71" w:rsidRPr="00ED501B" w:rsidRDefault="00E60E71" w:rsidP="00E60E71">
      <w:pPr>
        <w:pStyle w:val="7"/>
        <w:shd w:val="clear" w:color="auto" w:fill="auto"/>
        <w:tabs>
          <w:tab w:val="left" w:pos="782"/>
        </w:tabs>
        <w:spacing w:before="0" w:after="240" w:line="250" w:lineRule="exact"/>
        <w:ind w:right="280" w:firstLine="560"/>
        <w:jc w:val="left"/>
      </w:pPr>
      <w:proofErr w:type="gramStart"/>
      <w:r w:rsidRPr="00ED501B">
        <w:t>удостоверяющего</w:t>
      </w:r>
      <w:proofErr w:type="gramEnd"/>
      <w:r w:rsidRPr="00ED501B">
        <w:t xml:space="preserve"> личность на территории Российской Федерации в соответствии с </w:t>
      </w:r>
      <w:r w:rsidRPr="00ED501B">
        <w:rPr>
          <w:rStyle w:val="62"/>
        </w:rPr>
        <w:t xml:space="preserve">законодательством </w:t>
      </w:r>
      <w:r w:rsidRPr="00ED501B">
        <w:t>Российской Федерации);</w:t>
      </w:r>
    </w:p>
    <w:p w:rsidR="00E60E71" w:rsidRDefault="00E60E71" w:rsidP="00E60E71">
      <w:pPr>
        <w:pStyle w:val="7"/>
        <w:shd w:val="clear" w:color="auto" w:fill="auto"/>
        <w:tabs>
          <w:tab w:val="left" w:pos="773"/>
        </w:tabs>
        <w:spacing w:before="0" w:after="240" w:line="250" w:lineRule="exact"/>
        <w:ind w:right="280" w:firstLine="560"/>
        <w:jc w:val="left"/>
      </w:pPr>
      <w:proofErr w:type="gramStart"/>
      <w:r>
        <w:t>в)</w:t>
      </w:r>
      <w:r>
        <w:tab/>
        <w:t>документы,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Обществом,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проживающих, площади жилых и нежилых помещений объектов, общие площади многоквартирных домов</w:t>
      </w:r>
      <w:proofErr w:type="gramEnd"/>
      <w:r>
        <w:t xml:space="preserve">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E60E71" w:rsidRDefault="00E60E71" w:rsidP="00E60E71">
      <w:pPr>
        <w:pStyle w:val="7"/>
        <w:shd w:val="clear" w:color="auto" w:fill="auto"/>
        <w:tabs>
          <w:tab w:val="left" w:pos="763"/>
        </w:tabs>
        <w:spacing w:before="0" w:after="236" w:line="250" w:lineRule="exact"/>
        <w:ind w:right="280" w:firstLine="560"/>
        <w:jc w:val="both"/>
      </w:pPr>
      <w:r>
        <w:t>г)</w:t>
      </w:r>
      <w:r>
        <w:tab/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>
        <w:rPr>
          <w:rStyle w:val="a8"/>
        </w:rPr>
        <w:t xml:space="preserve"> (договор подключения, условия подключения (технологического присоединения));</w:t>
      </w:r>
    </w:p>
    <w:p w:rsidR="00E60E71" w:rsidRDefault="00E60E71" w:rsidP="00E60E71">
      <w:pPr>
        <w:pStyle w:val="7"/>
        <w:shd w:val="clear" w:color="auto" w:fill="auto"/>
        <w:tabs>
          <w:tab w:val="left" w:pos="782"/>
        </w:tabs>
        <w:spacing w:before="0" w:line="254" w:lineRule="exact"/>
        <w:ind w:right="280" w:firstLine="560"/>
        <w:jc w:val="left"/>
      </w:pPr>
      <w:proofErr w:type="spellStart"/>
      <w:r>
        <w:t>д</w:t>
      </w:r>
      <w:proofErr w:type="spellEnd"/>
      <w:r>
        <w:t>)</w:t>
      </w:r>
      <w:r>
        <w:tab/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</w:t>
      </w:r>
    </w:p>
    <w:p w:rsidR="00E60E71" w:rsidRPr="00E60E71" w:rsidRDefault="00E60E71" w:rsidP="00E60E71">
      <w:pPr>
        <w:tabs>
          <w:tab w:val="left" w:pos="8350"/>
        </w:tabs>
        <w:ind w:firstLine="560"/>
        <w:rPr>
          <w:rStyle w:val="511pt"/>
          <w:rFonts w:eastAsia="Arial Unicode MS"/>
        </w:rPr>
      </w:pPr>
      <w:r w:rsidRPr="00E60E71">
        <w:rPr>
          <w:rFonts w:ascii="Times New Roman" w:hAnsi="Times New Roman" w:cs="Times New Roman"/>
        </w:rPr>
        <w:t>Регламент выполнения работ по подключению объектов к централизованной системе</w:t>
      </w:r>
    </w:p>
    <w:p w:rsidR="00E60E71" w:rsidRPr="00ED501B" w:rsidRDefault="00E60E71" w:rsidP="00E60E71">
      <w:pPr>
        <w:tabs>
          <w:tab w:val="left" w:pos="8350"/>
        </w:tabs>
        <w:ind w:firstLine="5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</w:rPr>
        <w:t>приборов учета.</w:t>
      </w:r>
      <w:r w:rsidR="00ED501B">
        <w:rPr>
          <w:rFonts w:ascii="Times New Roman" w:hAnsi="Times New Roman" w:cs="Times New Roman"/>
        </w:rPr>
        <w:tab/>
      </w:r>
      <w:r w:rsidR="00ED501B">
        <w:rPr>
          <w:rFonts w:ascii="Times New Roman" w:hAnsi="Times New Roman" w:cs="Times New Roman"/>
        </w:rPr>
        <w:tab/>
      </w:r>
      <w:r w:rsidRPr="00E60E71">
        <w:rPr>
          <w:rFonts w:ascii="Times New Roman" w:hAnsi="Times New Roman" w:cs="Times New Roman"/>
        </w:rPr>
        <w:t xml:space="preserve"> </w:t>
      </w:r>
      <w:r w:rsidRPr="00ED501B">
        <w:rPr>
          <w:rFonts w:ascii="Times New Roman" w:hAnsi="Times New Roman" w:cs="Times New Roman"/>
          <w:sz w:val="22"/>
          <w:szCs w:val="22"/>
        </w:rPr>
        <w:t xml:space="preserve">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ED501B">
        <w:rPr>
          <w:rFonts w:ascii="Times New Roman" w:hAnsi="Times New Roman" w:cs="Times New Roman"/>
          <w:sz w:val="22"/>
          <w:szCs w:val="22"/>
        </w:rPr>
        <w:t>воды</w:t>
      </w:r>
      <w:proofErr w:type="gramEnd"/>
      <w:r w:rsidRPr="00ED501B">
        <w:rPr>
          <w:rFonts w:ascii="Times New Roman" w:hAnsi="Times New Roman" w:cs="Times New Roman"/>
          <w:sz w:val="22"/>
          <w:szCs w:val="22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E60E71" w:rsidRPr="00ED501B" w:rsidRDefault="00E60E71" w:rsidP="00E60E71">
      <w:pPr>
        <w:pStyle w:val="7"/>
        <w:shd w:val="clear" w:color="auto" w:fill="auto"/>
        <w:tabs>
          <w:tab w:val="left" w:pos="786"/>
        </w:tabs>
        <w:spacing w:before="0" w:after="210" w:line="220" w:lineRule="exact"/>
        <w:ind w:firstLine="560"/>
        <w:jc w:val="left"/>
      </w:pPr>
      <w:r w:rsidRPr="00ED501B">
        <w:lastRenderedPageBreak/>
        <w:t>е)</w:t>
      </w:r>
      <w:r w:rsidRPr="00ED501B">
        <w:tab/>
        <w:t>схема размещения мест для отбора проб воды и (или) сточных вод;</w:t>
      </w:r>
    </w:p>
    <w:p w:rsidR="00E60E71" w:rsidRPr="00ED501B" w:rsidRDefault="00E60E71" w:rsidP="00E60E71">
      <w:pPr>
        <w:pStyle w:val="7"/>
        <w:shd w:val="clear" w:color="auto" w:fill="auto"/>
        <w:tabs>
          <w:tab w:val="left" w:pos="821"/>
        </w:tabs>
        <w:spacing w:before="0" w:after="300" w:line="250" w:lineRule="exact"/>
        <w:ind w:right="200" w:firstLine="560"/>
        <w:jc w:val="left"/>
      </w:pPr>
      <w:r w:rsidRPr="00ED501B">
        <w:t>ж)</w:t>
      </w:r>
      <w:r w:rsidRPr="00ED501B">
        <w:tab/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E60E71" w:rsidRPr="00ED501B" w:rsidRDefault="00E60E71" w:rsidP="00E60E71">
      <w:pPr>
        <w:pStyle w:val="7"/>
        <w:numPr>
          <w:ilvl w:val="0"/>
          <w:numId w:val="19"/>
        </w:numPr>
        <w:shd w:val="clear" w:color="auto" w:fill="auto"/>
        <w:tabs>
          <w:tab w:val="left" w:pos="926"/>
        </w:tabs>
        <w:spacing w:before="0" w:after="324" w:line="250" w:lineRule="exact"/>
        <w:ind w:right="200" w:firstLine="560"/>
        <w:jc w:val="left"/>
      </w:pPr>
      <w:r w:rsidRPr="00ED501B">
        <w:t xml:space="preserve">В случае если заказчик ранее предоставлял в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 w:rsidRPr="00ED501B">
        <w:t>такие документы при получении ТУ, заключении договора о подключении и сведения, содержащиеся в этих документах, не изменились, повторное предоставление этих документов не требуется.</w:t>
      </w:r>
    </w:p>
    <w:p w:rsidR="00E60E71" w:rsidRPr="00ED501B" w:rsidRDefault="00E60E71" w:rsidP="00E60E71">
      <w:pPr>
        <w:pStyle w:val="7"/>
        <w:numPr>
          <w:ilvl w:val="0"/>
          <w:numId w:val="19"/>
        </w:numPr>
        <w:shd w:val="clear" w:color="auto" w:fill="auto"/>
        <w:tabs>
          <w:tab w:val="left" w:pos="939"/>
        </w:tabs>
        <w:spacing w:before="0" w:after="207" w:line="220" w:lineRule="exact"/>
        <w:ind w:firstLine="560"/>
        <w:jc w:val="left"/>
      </w:pPr>
      <w:r w:rsidRPr="00ED501B">
        <w:t>Заключение Договоров осуществляется в соответствии с отдельным Регламентом.</w:t>
      </w:r>
    </w:p>
    <w:p w:rsidR="00E60E71" w:rsidRPr="00ED501B" w:rsidRDefault="00E60E71" w:rsidP="00E60E71">
      <w:pPr>
        <w:pStyle w:val="7"/>
        <w:numPr>
          <w:ilvl w:val="0"/>
          <w:numId w:val="19"/>
        </w:numPr>
        <w:shd w:val="clear" w:color="auto" w:fill="auto"/>
        <w:tabs>
          <w:tab w:val="left" w:pos="926"/>
        </w:tabs>
        <w:spacing w:before="0" w:line="254" w:lineRule="exact"/>
        <w:ind w:right="200" w:firstLine="560"/>
        <w:jc w:val="left"/>
      </w:pPr>
      <w:r w:rsidRPr="00ED501B">
        <w:t xml:space="preserve">Водоснабжение и (или) водоотведение в соответствии с условиями подключения осуществляется </w:t>
      </w:r>
      <w:r w:rsidR="00ED501B">
        <w:rPr>
          <w:color w:val="FF0000"/>
        </w:rPr>
        <w:t>МУП «Водоканал»</w:t>
      </w:r>
      <w:r w:rsidR="00ED501B" w:rsidRPr="00095D91">
        <w:rPr>
          <w:color w:val="FF0000"/>
        </w:rPr>
        <w:t xml:space="preserve"> </w:t>
      </w:r>
      <w:r w:rsidRPr="00ED501B">
        <w:t xml:space="preserve"> при условии заключения Договора.</w:t>
      </w:r>
    </w:p>
    <w:p w:rsidR="00E60E71" w:rsidRPr="00ED501B" w:rsidRDefault="00E60E71" w:rsidP="00E60E7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60E71" w:rsidRPr="00ED501B" w:rsidSect="00FF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CD3"/>
    <w:multiLevelType w:val="multilevel"/>
    <w:tmpl w:val="958213A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4677D"/>
    <w:multiLevelType w:val="multilevel"/>
    <w:tmpl w:val="F28EF0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85C01"/>
    <w:multiLevelType w:val="multilevel"/>
    <w:tmpl w:val="DBF02348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364F2"/>
    <w:multiLevelType w:val="multilevel"/>
    <w:tmpl w:val="DE3407B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204DB2"/>
    <w:multiLevelType w:val="multilevel"/>
    <w:tmpl w:val="BB32FF0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F71A36"/>
    <w:multiLevelType w:val="multilevel"/>
    <w:tmpl w:val="9A6CA70A"/>
    <w:lvl w:ilvl="0">
      <w:start w:val="7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AA0CC2"/>
    <w:multiLevelType w:val="multilevel"/>
    <w:tmpl w:val="4970B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3B46E8"/>
    <w:multiLevelType w:val="multilevel"/>
    <w:tmpl w:val="FCD04C4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610DF7"/>
    <w:multiLevelType w:val="multilevel"/>
    <w:tmpl w:val="CFBE2DDC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B083D"/>
    <w:multiLevelType w:val="multilevel"/>
    <w:tmpl w:val="5ECC48B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A91118"/>
    <w:multiLevelType w:val="multilevel"/>
    <w:tmpl w:val="0812119A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130CE2"/>
    <w:multiLevelType w:val="multilevel"/>
    <w:tmpl w:val="D2F0D30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386A4C"/>
    <w:multiLevelType w:val="multilevel"/>
    <w:tmpl w:val="7D9426F6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4B538E"/>
    <w:multiLevelType w:val="multilevel"/>
    <w:tmpl w:val="08D2D0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8A3208"/>
    <w:multiLevelType w:val="multilevel"/>
    <w:tmpl w:val="2F0069A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E957BD"/>
    <w:multiLevelType w:val="multilevel"/>
    <w:tmpl w:val="526EBB3A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C8C000D"/>
    <w:multiLevelType w:val="multilevel"/>
    <w:tmpl w:val="3EFCCB2C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FFB4735"/>
    <w:multiLevelType w:val="multilevel"/>
    <w:tmpl w:val="D97CE87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5F2371"/>
    <w:multiLevelType w:val="multilevel"/>
    <w:tmpl w:val="CD92E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5"/>
  </w:num>
  <w:num w:numId="8">
    <w:abstractNumId w:val="14"/>
  </w:num>
  <w:num w:numId="9">
    <w:abstractNumId w:val="16"/>
  </w:num>
  <w:num w:numId="10">
    <w:abstractNumId w:val="18"/>
  </w:num>
  <w:num w:numId="11">
    <w:abstractNumId w:val="0"/>
  </w:num>
  <w:num w:numId="12">
    <w:abstractNumId w:val="9"/>
  </w:num>
  <w:num w:numId="13">
    <w:abstractNumId w:val="2"/>
  </w:num>
  <w:num w:numId="14">
    <w:abstractNumId w:val="15"/>
  </w:num>
  <w:num w:numId="15">
    <w:abstractNumId w:val="4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compat/>
  <w:rsids>
    <w:rsidRoot w:val="000943A4"/>
    <w:rsid w:val="000943A4"/>
    <w:rsid w:val="00095D91"/>
    <w:rsid w:val="000A0FE8"/>
    <w:rsid w:val="000E55A0"/>
    <w:rsid w:val="001254CB"/>
    <w:rsid w:val="003F3EB0"/>
    <w:rsid w:val="00503695"/>
    <w:rsid w:val="006D2B84"/>
    <w:rsid w:val="006F047F"/>
    <w:rsid w:val="00717623"/>
    <w:rsid w:val="00AA7A2B"/>
    <w:rsid w:val="00B169DE"/>
    <w:rsid w:val="00C66633"/>
    <w:rsid w:val="00C67588"/>
    <w:rsid w:val="00C95952"/>
    <w:rsid w:val="00CE1A7C"/>
    <w:rsid w:val="00D43AC4"/>
    <w:rsid w:val="00E60E71"/>
    <w:rsid w:val="00E9290F"/>
    <w:rsid w:val="00EC5C6F"/>
    <w:rsid w:val="00ED501B"/>
    <w:rsid w:val="00FA4851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3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43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943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943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3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0943A4"/>
    <w:pPr>
      <w:shd w:val="clear" w:color="auto" w:fill="FFFFFF"/>
      <w:spacing w:before="2760" w:after="480" w:line="0" w:lineRule="atLeas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1">
    <w:name w:val="Основной текст с отступом 2 Знак"/>
    <w:link w:val="22"/>
    <w:locked/>
    <w:rsid w:val="000943A4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2">
    <w:name w:val="Body Text Indent 2"/>
    <w:basedOn w:val="a"/>
    <w:link w:val="21"/>
    <w:rsid w:val="000943A4"/>
    <w:pPr>
      <w:spacing w:after="120" w:line="480" w:lineRule="auto"/>
      <w:ind w:left="283"/>
    </w:pPr>
    <w:rPr>
      <w:color w:val="auto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943A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43A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3A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6">
    <w:name w:val="Основной текст_"/>
    <w:basedOn w:val="a0"/>
    <w:link w:val="7"/>
    <w:rsid w:val="000943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rsid w:val="000943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Заголовок №2_"/>
    <w:basedOn w:val="a0"/>
    <w:link w:val="24"/>
    <w:rsid w:val="000943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Основной текст + Полужирный"/>
    <w:basedOn w:val="a6"/>
    <w:rsid w:val="000943A4"/>
    <w:rPr>
      <w:b/>
      <w:bCs/>
    </w:rPr>
  </w:style>
  <w:style w:type="character" w:customStyle="1" w:styleId="511pt">
    <w:name w:val="Основной текст (5) + 11 pt"/>
    <w:basedOn w:val="5"/>
    <w:rsid w:val="000943A4"/>
    <w:rPr>
      <w:sz w:val="22"/>
      <w:szCs w:val="22"/>
    </w:rPr>
  </w:style>
  <w:style w:type="character" w:customStyle="1" w:styleId="50">
    <w:name w:val="Основной текст (5)"/>
    <w:basedOn w:val="5"/>
    <w:rsid w:val="000943A4"/>
    <w:rPr>
      <w:u w:val="single"/>
    </w:rPr>
  </w:style>
  <w:style w:type="paragraph" w:customStyle="1" w:styleId="7">
    <w:name w:val="Основной текст7"/>
    <w:basedOn w:val="a"/>
    <w:link w:val="a6"/>
    <w:rsid w:val="000943A4"/>
    <w:pPr>
      <w:shd w:val="clear" w:color="auto" w:fill="FFFFFF"/>
      <w:spacing w:before="660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0943A4"/>
    <w:pPr>
      <w:shd w:val="clear" w:color="auto" w:fill="FFFFFF"/>
      <w:spacing w:before="660" w:after="300" w:line="0" w:lineRule="atLeast"/>
      <w:ind w:hanging="360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0943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сновной текст (6) + Не курсив"/>
    <w:basedOn w:val="6"/>
    <w:rsid w:val="000943A4"/>
    <w:rPr>
      <w:i/>
      <w:iCs/>
    </w:rPr>
  </w:style>
  <w:style w:type="character" w:customStyle="1" w:styleId="a8">
    <w:name w:val="Основной текст + Курсив"/>
    <w:basedOn w:val="a6"/>
    <w:rsid w:val="000943A4"/>
    <w:rPr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0">
    <w:name w:val="Основной текст (6)"/>
    <w:basedOn w:val="a"/>
    <w:link w:val="6"/>
    <w:rsid w:val="000943A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1"/>
    <w:basedOn w:val="a6"/>
    <w:rsid w:val="00D43AC4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5">
    <w:name w:val="Основной текст2"/>
    <w:basedOn w:val="a6"/>
    <w:rsid w:val="00C95952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70">
    <w:name w:val="Основной текст (7)_"/>
    <w:basedOn w:val="a0"/>
    <w:link w:val="71"/>
    <w:rsid w:val="00C959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2">
    <w:name w:val="Основной текст (7) + Не полужирный"/>
    <w:basedOn w:val="70"/>
    <w:rsid w:val="00C95952"/>
    <w:rPr>
      <w:b/>
      <w:bCs/>
    </w:rPr>
  </w:style>
  <w:style w:type="character" w:customStyle="1" w:styleId="73">
    <w:name w:val="Основной текст (7) + Не полужирный;Курсив"/>
    <w:basedOn w:val="70"/>
    <w:rsid w:val="00C95952"/>
    <w:rPr>
      <w:b/>
      <w:bCs/>
      <w:i/>
      <w:iCs/>
    </w:rPr>
  </w:style>
  <w:style w:type="character" w:customStyle="1" w:styleId="10">
    <w:name w:val="Заголовок №1_"/>
    <w:basedOn w:val="a0"/>
    <w:link w:val="11"/>
    <w:rsid w:val="00C959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C95952"/>
    <w:pPr>
      <w:shd w:val="clear" w:color="auto" w:fill="FFFFFF"/>
      <w:spacing w:before="240" w:line="259" w:lineRule="exact"/>
      <w:ind w:firstLine="5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C95952"/>
    <w:pPr>
      <w:shd w:val="clear" w:color="auto" w:fill="FFFFFF"/>
      <w:spacing w:before="240" w:after="240" w:line="25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3">
    <w:name w:val="Основной текст3"/>
    <w:basedOn w:val="a6"/>
    <w:rsid w:val="00C95952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4"/>
    <w:basedOn w:val="a6"/>
    <w:rsid w:val="00C95952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1">
    <w:name w:val="Основной текст5"/>
    <w:basedOn w:val="a6"/>
    <w:rsid w:val="00E60E71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2">
    <w:name w:val="Основной текст6"/>
    <w:basedOn w:val="a6"/>
    <w:rsid w:val="00E60E71"/>
    <w:rPr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kasp.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8601</Words>
  <Characters>49027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2015-07-28T04:30:00Z</cp:lastPrinted>
  <dcterms:created xsi:type="dcterms:W3CDTF">2015-07-28T04:34:00Z</dcterms:created>
  <dcterms:modified xsi:type="dcterms:W3CDTF">2015-07-28T05:28:00Z</dcterms:modified>
</cp:coreProperties>
</file>