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34" w:rsidRPr="00380667" w:rsidRDefault="00886B7E" w:rsidP="00430134">
      <w:pPr>
        <w:pStyle w:val="20"/>
        <w:spacing w:before="120" w:line="240" w:lineRule="auto"/>
        <w:ind w:left="-567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D97AA8">
        <w:rPr>
          <w:b/>
          <w:sz w:val="28"/>
        </w:rPr>
        <w:t xml:space="preserve">  </w:t>
      </w:r>
      <w:r w:rsidR="00435D48">
        <w:rPr>
          <w:b/>
          <w:sz w:val="28"/>
        </w:rPr>
        <w:t xml:space="preserve">  </w:t>
      </w:r>
      <w:r w:rsidR="00964916">
        <w:rPr>
          <w:b/>
          <w:sz w:val="28"/>
        </w:rPr>
        <w:t xml:space="preserve">      </w:t>
      </w:r>
      <w:r w:rsidR="00DC370D">
        <w:rPr>
          <w:b/>
          <w:sz w:val="28"/>
        </w:rPr>
        <w:t xml:space="preserve"> </w:t>
      </w:r>
      <w:r w:rsidR="00430134" w:rsidRPr="00380667">
        <w:rPr>
          <w:b/>
          <w:noProof/>
          <w:sz w:val="28"/>
          <w:lang w:eastAsia="ru-RU"/>
        </w:rPr>
        <w:drawing>
          <wp:inline distT="0" distB="0" distL="0" distR="0">
            <wp:extent cx="763270" cy="755650"/>
            <wp:effectExtent l="0" t="0" r="0" b="6350"/>
            <wp:docPr id="1" name="Рисунок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134" w:rsidRPr="00380667" w:rsidRDefault="00430134" w:rsidP="00430134">
      <w:pPr>
        <w:pStyle w:val="7"/>
        <w:spacing w:before="120" w:after="120"/>
        <w:ind w:left="-567"/>
        <w:jc w:val="center"/>
        <w:rPr>
          <w:rFonts w:ascii="Times New Roman" w:hAnsi="Times New Roman"/>
          <w:b/>
          <w:sz w:val="27"/>
          <w:szCs w:val="27"/>
        </w:rPr>
      </w:pPr>
      <w:r w:rsidRPr="00380667">
        <w:rPr>
          <w:rFonts w:ascii="Times New Roman" w:hAnsi="Times New Roman"/>
          <w:b/>
          <w:sz w:val="27"/>
          <w:szCs w:val="27"/>
        </w:rPr>
        <w:t>РЕСПУБЛИКА ДАГЕСТАН</w:t>
      </w:r>
    </w:p>
    <w:p w:rsidR="00430134" w:rsidRPr="00380667" w:rsidRDefault="004649E4" w:rsidP="0000410D">
      <w:pPr>
        <w:tabs>
          <w:tab w:val="center" w:pos="4536"/>
        </w:tabs>
        <w:spacing w:after="120"/>
        <w:ind w:left="-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32.2pt;margin-top:11.35pt;width:73.25pt;height:.1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"/>
        </w:pict>
      </w:r>
      <w:r>
        <w:rPr>
          <w:noProof/>
        </w:rPr>
        <w:pict>
          <v:shape id="Прямая со стрелкой 3" o:spid="_x0000_s1027" type="#_x0000_t32" style="position:absolute;left:0;text-align:left;margin-left:230.5pt;margin-top:11.35pt;width:77pt;height: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"/>
        </w:pict>
      </w:r>
      <w:r w:rsidR="00430134" w:rsidRPr="00380667">
        <w:t>.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4"/>
          <w:szCs w:val="34"/>
        </w:rPr>
      </w:pPr>
      <w:r w:rsidRPr="00380667">
        <w:rPr>
          <w:b/>
          <w:sz w:val="34"/>
          <w:szCs w:val="34"/>
        </w:rPr>
        <w:t>АДМИНИСТРАЦИЯ ГОРОДСКОГО  ОКРУГА</w:t>
      </w:r>
    </w:p>
    <w:p w:rsidR="00430134" w:rsidRPr="00380667" w:rsidRDefault="00430134" w:rsidP="00430134">
      <w:pPr>
        <w:tabs>
          <w:tab w:val="left" w:pos="3390"/>
          <w:tab w:val="center" w:pos="4677"/>
        </w:tabs>
        <w:spacing w:before="120" w:after="120"/>
        <w:ind w:left="-567"/>
        <w:jc w:val="center"/>
        <w:rPr>
          <w:b/>
          <w:sz w:val="38"/>
          <w:szCs w:val="38"/>
        </w:rPr>
      </w:pPr>
      <w:r w:rsidRPr="00380667">
        <w:rPr>
          <w:b/>
          <w:sz w:val="34"/>
          <w:szCs w:val="34"/>
        </w:rPr>
        <w:t>«ГОРОД  КАСПИЙСК»</w:t>
      </w:r>
    </w:p>
    <w:p w:rsidR="00430134" w:rsidRPr="00380667" w:rsidRDefault="00430134" w:rsidP="00430134">
      <w:pPr>
        <w:pBdr>
          <w:bottom w:val="single" w:sz="12" w:space="1" w:color="auto"/>
        </w:pBdr>
        <w:spacing w:before="120" w:after="120"/>
        <w:ind w:left="-567"/>
        <w:rPr>
          <w:sz w:val="17"/>
          <w:szCs w:val="17"/>
        </w:rPr>
      </w:pPr>
      <w:r w:rsidRPr="00380667">
        <w:rPr>
          <w:sz w:val="17"/>
          <w:szCs w:val="17"/>
        </w:rPr>
        <w:t xml:space="preserve">368300,   г. Каспийск, ул. Орджоникидзе 12, тел.: 8(246)5-14-11, факс: 8(246)5-10-00 сайт: </w:t>
      </w:r>
      <w:hyperlink r:id="rId9" w:history="1">
        <w:r w:rsidRPr="00380667">
          <w:rPr>
            <w:rStyle w:val="a3"/>
            <w:color w:val="auto"/>
            <w:sz w:val="17"/>
            <w:szCs w:val="17"/>
            <w:lang w:val="en-US"/>
          </w:rPr>
          <w:t>www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kaspiysk</w:t>
        </w:r>
        <w:r w:rsidRPr="00380667">
          <w:rPr>
            <w:rStyle w:val="a3"/>
            <w:color w:val="auto"/>
            <w:sz w:val="17"/>
            <w:szCs w:val="17"/>
          </w:rPr>
          <w:t>.</w:t>
        </w:r>
        <w:r w:rsidRPr="00380667">
          <w:rPr>
            <w:rStyle w:val="a3"/>
            <w:color w:val="auto"/>
            <w:sz w:val="17"/>
            <w:szCs w:val="17"/>
            <w:lang w:val="en-US"/>
          </w:rPr>
          <w:t>org</w:t>
        </w:r>
      </w:hyperlink>
      <w:r w:rsidRPr="00380667">
        <w:rPr>
          <w:sz w:val="17"/>
          <w:szCs w:val="17"/>
        </w:rPr>
        <w:t xml:space="preserve">, </w:t>
      </w:r>
      <w:r w:rsidRPr="00380667">
        <w:rPr>
          <w:sz w:val="17"/>
          <w:szCs w:val="17"/>
          <w:lang w:val="en-US"/>
        </w:rPr>
        <w:t>e</w:t>
      </w:r>
      <w:r w:rsidRPr="00380667">
        <w:rPr>
          <w:sz w:val="17"/>
          <w:szCs w:val="17"/>
        </w:rPr>
        <w:t>-</w:t>
      </w:r>
      <w:r w:rsidRPr="00380667">
        <w:rPr>
          <w:sz w:val="17"/>
          <w:szCs w:val="17"/>
          <w:lang w:val="en-US"/>
        </w:rPr>
        <w:t>mail</w:t>
      </w:r>
      <w:r w:rsidRPr="00380667">
        <w:rPr>
          <w:sz w:val="17"/>
          <w:szCs w:val="17"/>
        </w:rPr>
        <w:t xml:space="preserve">: </w:t>
      </w:r>
      <w:r w:rsidRPr="00380667">
        <w:rPr>
          <w:sz w:val="17"/>
          <w:szCs w:val="17"/>
          <w:lang w:val="en-US"/>
        </w:rPr>
        <w:t>kasp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info</w:t>
      </w:r>
      <w:r w:rsidRPr="00380667">
        <w:rPr>
          <w:sz w:val="17"/>
          <w:szCs w:val="17"/>
        </w:rPr>
        <w:t>@</w:t>
      </w:r>
      <w:r w:rsidRPr="00380667">
        <w:rPr>
          <w:sz w:val="17"/>
          <w:szCs w:val="17"/>
          <w:lang w:val="en-US"/>
        </w:rPr>
        <w:t>yandex</w:t>
      </w:r>
      <w:r w:rsidRPr="00380667">
        <w:rPr>
          <w:sz w:val="17"/>
          <w:szCs w:val="17"/>
        </w:rPr>
        <w:t>.</w:t>
      </w:r>
      <w:r w:rsidRPr="00380667">
        <w:rPr>
          <w:sz w:val="17"/>
          <w:szCs w:val="17"/>
          <w:lang w:val="en-US"/>
        </w:rPr>
        <w:t>ru</w:t>
      </w:r>
    </w:p>
    <w:p w:rsidR="00430134" w:rsidRPr="00380667" w:rsidRDefault="00430134" w:rsidP="00430134">
      <w:pPr>
        <w:spacing w:line="360" w:lineRule="auto"/>
        <w:rPr>
          <w:sz w:val="18"/>
          <w:szCs w:val="18"/>
        </w:rPr>
      </w:pPr>
      <w:r w:rsidRPr="00380667">
        <w:rPr>
          <w:b/>
        </w:rPr>
        <w:t xml:space="preserve"> </w:t>
      </w:r>
    </w:p>
    <w:p w:rsidR="00430134" w:rsidRPr="00380667" w:rsidRDefault="00430134" w:rsidP="00430134">
      <w:pPr>
        <w:jc w:val="center"/>
        <w:rPr>
          <w:b/>
          <w:sz w:val="44"/>
          <w:szCs w:val="44"/>
        </w:rPr>
      </w:pPr>
      <w:r w:rsidRPr="00380667">
        <w:rPr>
          <w:b/>
          <w:sz w:val="44"/>
          <w:szCs w:val="44"/>
        </w:rPr>
        <w:t>ПОСТАНОВЛЕНИЕ</w:t>
      </w:r>
    </w:p>
    <w:p w:rsidR="00430134" w:rsidRPr="00CC2D95" w:rsidRDefault="00430134" w:rsidP="00430134">
      <w:pPr>
        <w:spacing w:line="360" w:lineRule="auto"/>
        <w:ind w:left="-567"/>
        <w:rPr>
          <w:b/>
          <w:sz w:val="16"/>
          <w:szCs w:val="16"/>
        </w:rPr>
      </w:pPr>
    </w:p>
    <w:p w:rsidR="00804752" w:rsidRPr="00FC0EAD" w:rsidRDefault="00804752" w:rsidP="00804752">
      <w:pPr>
        <w:spacing w:line="360" w:lineRule="auto"/>
        <w:ind w:left="-567"/>
        <w:rPr>
          <w:b/>
          <w:sz w:val="28"/>
          <w:szCs w:val="28"/>
        </w:rPr>
      </w:pPr>
      <w:r w:rsidRPr="00FC0EAD">
        <w:rPr>
          <w:b/>
          <w:sz w:val="28"/>
          <w:szCs w:val="28"/>
        </w:rPr>
        <w:t xml:space="preserve">          №</w:t>
      </w:r>
      <w:r w:rsidR="00F244A4">
        <w:rPr>
          <w:b/>
          <w:sz w:val="28"/>
          <w:szCs w:val="28"/>
        </w:rPr>
        <w:t xml:space="preserve">  </w:t>
      </w:r>
      <w:r w:rsidR="002B28BA">
        <w:rPr>
          <w:b/>
          <w:sz w:val="28"/>
          <w:szCs w:val="28"/>
        </w:rPr>
        <w:t>979</w:t>
      </w:r>
      <w:r w:rsidRPr="00FC0EAD">
        <w:rPr>
          <w:b/>
          <w:sz w:val="28"/>
          <w:szCs w:val="28"/>
        </w:rPr>
        <w:t xml:space="preserve">    </w:t>
      </w:r>
      <w:r w:rsidR="004D1F33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  </w:t>
      </w:r>
      <w:r w:rsidR="00282783" w:rsidRPr="00FC0EAD">
        <w:rPr>
          <w:b/>
          <w:sz w:val="28"/>
          <w:szCs w:val="28"/>
        </w:rPr>
        <w:t xml:space="preserve">    </w:t>
      </w:r>
      <w:r w:rsidRPr="00FC0EAD">
        <w:rPr>
          <w:b/>
          <w:sz w:val="28"/>
          <w:szCs w:val="28"/>
        </w:rPr>
        <w:t xml:space="preserve">                             </w:t>
      </w:r>
      <w:r w:rsidR="00F244A4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            </w:t>
      </w:r>
      <w:r w:rsidR="002B28BA">
        <w:rPr>
          <w:b/>
          <w:sz w:val="28"/>
          <w:szCs w:val="28"/>
        </w:rPr>
        <w:t xml:space="preserve">                 </w:t>
      </w:r>
      <w:r w:rsidRPr="00FC0EAD">
        <w:rPr>
          <w:b/>
          <w:sz w:val="28"/>
          <w:szCs w:val="28"/>
        </w:rPr>
        <w:t xml:space="preserve"> « </w:t>
      </w:r>
      <w:r w:rsidR="00FC0EAD" w:rsidRPr="00FC0EAD">
        <w:rPr>
          <w:b/>
          <w:sz w:val="28"/>
          <w:szCs w:val="28"/>
        </w:rPr>
        <w:t xml:space="preserve"> </w:t>
      </w:r>
      <w:r w:rsidR="002B28BA">
        <w:rPr>
          <w:b/>
          <w:sz w:val="28"/>
          <w:szCs w:val="28"/>
        </w:rPr>
        <w:t>10</w:t>
      </w:r>
      <w:r w:rsidR="00FC0EAD" w:rsidRPr="00FC0EAD">
        <w:rPr>
          <w:b/>
          <w:sz w:val="28"/>
          <w:szCs w:val="28"/>
        </w:rPr>
        <w:t xml:space="preserve">  </w:t>
      </w:r>
      <w:r w:rsidRPr="00FC0EAD">
        <w:rPr>
          <w:b/>
          <w:sz w:val="28"/>
          <w:szCs w:val="28"/>
        </w:rPr>
        <w:t xml:space="preserve">» </w:t>
      </w:r>
      <w:r w:rsidR="002B28BA">
        <w:rPr>
          <w:b/>
          <w:sz w:val="28"/>
          <w:szCs w:val="28"/>
        </w:rPr>
        <w:t>декабря</w:t>
      </w:r>
      <w:r w:rsidR="00FC0EAD" w:rsidRPr="00FC0EAD">
        <w:rPr>
          <w:b/>
          <w:sz w:val="28"/>
          <w:szCs w:val="28"/>
        </w:rPr>
        <w:t xml:space="preserve"> </w:t>
      </w:r>
      <w:r w:rsidRPr="00FC0EAD">
        <w:rPr>
          <w:b/>
          <w:sz w:val="28"/>
          <w:szCs w:val="28"/>
        </w:rPr>
        <w:t xml:space="preserve">  201</w:t>
      </w:r>
      <w:r w:rsidR="0056622A" w:rsidRPr="00FC0EAD">
        <w:rPr>
          <w:b/>
          <w:sz w:val="28"/>
          <w:szCs w:val="28"/>
        </w:rPr>
        <w:t>8</w:t>
      </w:r>
      <w:r w:rsidRPr="00FC0EAD">
        <w:rPr>
          <w:b/>
          <w:sz w:val="28"/>
          <w:szCs w:val="28"/>
        </w:rPr>
        <w:t xml:space="preserve">  г.</w:t>
      </w:r>
    </w:p>
    <w:p w:rsidR="00430134" w:rsidRPr="00CC2D95" w:rsidRDefault="00804752" w:rsidP="00430134">
      <w:pPr>
        <w:spacing w:line="360" w:lineRule="auto"/>
        <w:ind w:left="-567"/>
        <w:rPr>
          <w:b/>
        </w:rPr>
      </w:pPr>
      <w:r>
        <w:rPr>
          <w:b/>
        </w:rPr>
        <w:t xml:space="preserve"> </w:t>
      </w:r>
    </w:p>
    <w:p w:rsidR="005D4CA9" w:rsidRDefault="00CA0DBE" w:rsidP="005D4CA9">
      <w:pPr>
        <w:rPr>
          <w:b/>
          <w:sz w:val="28"/>
          <w:szCs w:val="28"/>
        </w:rPr>
      </w:pPr>
      <w:r w:rsidRPr="005D4CA9">
        <w:rPr>
          <w:b/>
          <w:sz w:val="28"/>
          <w:szCs w:val="28"/>
        </w:rPr>
        <w:t xml:space="preserve">«Об учреждении муниципального </w:t>
      </w:r>
      <w:r w:rsidR="00EE0ED8">
        <w:rPr>
          <w:b/>
          <w:sz w:val="28"/>
          <w:szCs w:val="28"/>
        </w:rPr>
        <w:t>казенн</w:t>
      </w:r>
      <w:r w:rsidR="005D4CA9" w:rsidRPr="005D4CA9">
        <w:rPr>
          <w:b/>
          <w:sz w:val="28"/>
          <w:szCs w:val="28"/>
        </w:rPr>
        <w:t>о</w:t>
      </w:r>
      <w:r w:rsidR="005D4CA9">
        <w:rPr>
          <w:b/>
          <w:sz w:val="28"/>
          <w:szCs w:val="28"/>
        </w:rPr>
        <w:t>го</w:t>
      </w:r>
      <w:r w:rsidR="005D4CA9" w:rsidRPr="005D4CA9">
        <w:rPr>
          <w:b/>
          <w:sz w:val="28"/>
          <w:szCs w:val="28"/>
        </w:rPr>
        <w:t xml:space="preserve"> </w:t>
      </w:r>
      <w:r w:rsidR="00EE0ED8" w:rsidRPr="005D4CA9">
        <w:rPr>
          <w:b/>
          <w:sz w:val="28"/>
          <w:szCs w:val="28"/>
        </w:rPr>
        <w:t>учреждени</w:t>
      </w:r>
      <w:r w:rsidR="00EE0ED8">
        <w:rPr>
          <w:b/>
          <w:sz w:val="28"/>
          <w:szCs w:val="28"/>
        </w:rPr>
        <w:t>я</w:t>
      </w:r>
    </w:p>
    <w:p w:rsidR="005D4CA9" w:rsidRPr="005D4CA9" w:rsidRDefault="005D4CA9" w:rsidP="005D4CA9">
      <w:pPr>
        <w:rPr>
          <w:b/>
          <w:sz w:val="28"/>
          <w:szCs w:val="28"/>
        </w:rPr>
      </w:pPr>
      <w:r w:rsidRPr="00EE0ED8">
        <w:rPr>
          <w:b/>
          <w:sz w:val="28"/>
          <w:szCs w:val="28"/>
        </w:rPr>
        <w:t xml:space="preserve"> «</w:t>
      </w:r>
      <w:r w:rsidR="00EE0ED8" w:rsidRPr="00EE0ED8">
        <w:rPr>
          <w:b/>
          <w:sz w:val="28"/>
          <w:szCs w:val="28"/>
        </w:rPr>
        <w:t xml:space="preserve">Управление </w:t>
      </w:r>
      <w:r w:rsidR="00886B7E">
        <w:rPr>
          <w:b/>
          <w:sz w:val="28"/>
          <w:szCs w:val="28"/>
        </w:rPr>
        <w:t>жилищно-</w:t>
      </w:r>
      <w:r w:rsidR="00EE0ED8" w:rsidRPr="00EE0ED8">
        <w:rPr>
          <w:b/>
          <w:sz w:val="28"/>
          <w:szCs w:val="28"/>
        </w:rPr>
        <w:t xml:space="preserve">коммунального хозяйства </w:t>
      </w:r>
      <w:proofErr w:type="gramStart"/>
      <w:r w:rsidR="00EE0ED8" w:rsidRPr="00EE0ED8">
        <w:rPr>
          <w:b/>
          <w:sz w:val="28"/>
          <w:szCs w:val="28"/>
        </w:rPr>
        <w:t>г</w:t>
      </w:r>
      <w:proofErr w:type="gramEnd"/>
      <w:r w:rsidR="00EE0ED8" w:rsidRPr="00EE0ED8">
        <w:rPr>
          <w:b/>
          <w:sz w:val="28"/>
          <w:szCs w:val="28"/>
        </w:rPr>
        <w:t>. Каспийска</w:t>
      </w:r>
      <w:r w:rsidRPr="00EE0ED8">
        <w:rPr>
          <w:b/>
          <w:sz w:val="28"/>
          <w:szCs w:val="28"/>
        </w:rPr>
        <w:t>»</w:t>
      </w:r>
      <w:r w:rsidRPr="005D4CA9">
        <w:rPr>
          <w:b/>
          <w:sz w:val="28"/>
          <w:szCs w:val="28"/>
        </w:rPr>
        <w:t xml:space="preserve">.   </w:t>
      </w:r>
    </w:p>
    <w:p w:rsidR="00CA0DBE" w:rsidRPr="008D2C0C" w:rsidRDefault="00CA0DBE" w:rsidP="005D4CA9">
      <w:pPr>
        <w:rPr>
          <w:sz w:val="28"/>
          <w:szCs w:val="28"/>
        </w:rPr>
      </w:pPr>
    </w:p>
    <w:p w:rsidR="00CA0DBE" w:rsidRPr="00981117" w:rsidRDefault="00CA0DBE" w:rsidP="00CA0DBE">
      <w:pPr>
        <w:pStyle w:val="a6"/>
        <w:ind w:left="0"/>
        <w:jc w:val="both"/>
        <w:rPr>
          <w:sz w:val="28"/>
          <w:szCs w:val="28"/>
        </w:rPr>
      </w:pPr>
      <w:r w:rsidRPr="00280B55">
        <w:rPr>
          <w:sz w:val="28"/>
          <w:szCs w:val="28"/>
        </w:rPr>
        <w:t xml:space="preserve">      </w:t>
      </w:r>
      <w:proofErr w:type="gramStart"/>
      <w:r w:rsidRPr="00280B55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280B55" w:rsidRPr="00280B55">
        <w:rPr>
          <w:sz w:val="28"/>
          <w:szCs w:val="28"/>
        </w:rPr>
        <w:t xml:space="preserve"> </w:t>
      </w:r>
      <w:r w:rsidR="00C67D97" w:rsidRPr="00280B55">
        <w:rPr>
          <w:sz w:val="28"/>
          <w:szCs w:val="28"/>
        </w:rPr>
        <w:t xml:space="preserve"> </w:t>
      </w:r>
      <w:r w:rsidRPr="00280B55">
        <w:rPr>
          <w:sz w:val="28"/>
          <w:szCs w:val="28"/>
        </w:rPr>
        <w:t xml:space="preserve"> </w:t>
      </w:r>
      <w:r w:rsidR="00280B55" w:rsidRPr="00E42BAF">
        <w:rPr>
          <w:sz w:val="28"/>
          <w:szCs w:val="28"/>
        </w:rPr>
        <w:t xml:space="preserve">Федеральными законами Российской Федерации  </w:t>
      </w:r>
      <w:r w:rsidR="00EE0ED8" w:rsidRPr="00E42BAF">
        <w:rPr>
          <w:sz w:val="28"/>
          <w:szCs w:val="28"/>
        </w:rPr>
        <w:t xml:space="preserve"> от 06 октября 2003 г. </w:t>
      </w:r>
      <w:r w:rsidR="0054330F">
        <w:rPr>
          <w:sz w:val="28"/>
          <w:szCs w:val="28"/>
        </w:rPr>
        <w:t xml:space="preserve">                     </w:t>
      </w:r>
      <w:r w:rsidR="00EE0ED8" w:rsidRPr="00E42BAF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80B55" w:rsidRPr="00E42BAF">
        <w:rPr>
          <w:sz w:val="28"/>
          <w:szCs w:val="28"/>
        </w:rPr>
        <w:t xml:space="preserve"> и от 12 января 1996 года № 7-ФЗ «</w:t>
      </w:r>
      <w:r w:rsidR="00EC7007" w:rsidRPr="00E42BAF">
        <w:rPr>
          <w:sz w:val="28"/>
          <w:szCs w:val="28"/>
        </w:rPr>
        <w:t>О некоммерческих организациях»</w:t>
      </w:r>
      <w:r w:rsidR="0054330F">
        <w:rPr>
          <w:sz w:val="28"/>
          <w:szCs w:val="28"/>
        </w:rPr>
        <w:t>,</w:t>
      </w:r>
      <w:r w:rsidR="00567843" w:rsidRPr="00E42BAF">
        <w:rPr>
          <w:sz w:val="28"/>
          <w:szCs w:val="28"/>
        </w:rPr>
        <w:t xml:space="preserve"> </w:t>
      </w:r>
      <w:r w:rsidRPr="00E42BAF">
        <w:rPr>
          <w:sz w:val="28"/>
          <w:szCs w:val="28"/>
        </w:rPr>
        <w:t>Уставом муниципального образования городской округ «город Каспийск», Решением  № 88  12-й сессии Собрания депутатов городского округа «город Каспийск»  от 12 апреля  2012 г. «Об утверждении</w:t>
      </w:r>
      <w:proofErr w:type="gramEnd"/>
      <w:r w:rsidRPr="00E42BAF">
        <w:rPr>
          <w:sz w:val="28"/>
          <w:szCs w:val="28"/>
        </w:rPr>
        <w:t xml:space="preserve"> Положения «О порядке принятия решений о создании, реорганизации, ликвидации муниципальных унитарных предприятий и муниципальных учреждений городского округа «город Каспийск», Администрация</w:t>
      </w:r>
      <w:r w:rsidRPr="00981117">
        <w:rPr>
          <w:sz w:val="28"/>
          <w:szCs w:val="28"/>
        </w:rPr>
        <w:t xml:space="preserve"> городского округа «город </w:t>
      </w:r>
      <w:r>
        <w:rPr>
          <w:sz w:val="28"/>
          <w:szCs w:val="28"/>
        </w:rPr>
        <w:t xml:space="preserve"> </w:t>
      </w:r>
      <w:r w:rsidRPr="00981117">
        <w:rPr>
          <w:sz w:val="28"/>
          <w:szCs w:val="28"/>
        </w:rPr>
        <w:t xml:space="preserve">Каспийск», -    </w:t>
      </w:r>
    </w:p>
    <w:p w:rsidR="00CA0DBE" w:rsidRPr="0056622A" w:rsidRDefault="00CA0DBE" w:rsidP="00CA0DBE">
      <w:pPr>
        <w:pStyle w:val="a7"/>
        <w:jc w:val="both"/>
        <w:rPr>
          <w:sz w:val="16"/>
          <w:szCs w:val="16"/>
        </w:rPr>
      </w:pPr>
      <w:r w:rsidRPr="00DC3457">
        <w:rPr>
          <w:sz w:val="26"/>
          <w:szCs w:val="26"/>
        </w:rPr>
        <w:t xml:space="preserve"> </w:t>
      </w:r>
    </w:p>
    <w:p w:rsidR="00CA0DBE" w:rsidRPr="00DC3457" w:rsidRDefault="00CA0DBE" w:rsidP="00CA0DBE">
      <w:pPr>
        <w:jc w:val="center"/>
        <w:rPr>
          <w:b/>
          <w:bCs/>
          <w:sz w:val="26"/>
          <w:szCs w:val="26"/>
        </w:rPr>
      </w:pPr>
      <w:r w:rsidRPr="00EC7007">
        <w:rPr>
          <w:b/>
          <w:bCs/>
          <w:sz w:val="28"/>
          <w:szCs w:val="28"/>
        </w:rPr>
        <w:t xml:space="preserve"> ПОСТАНОВЛЯЕТ:</w:t>
      </w:r>
    </w:p>
    <w:p w:rsidR="00CA0DBE" w:rsidRPr="0032361F" w:rsidRDefault="00804752" w:rsidP="00804752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804752" w:rsidRDefault="00804752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804752">
        <w:rPr>
          <w:sz w:val="28"/>
          <w:szCs w:val="28"/>
        </w:rPr>
        <w:t xml:space="preserve"> </w:t>
      </w:r>
      <w:proofErr w:type="gramStart"/>
      <w:r w:rsidRPr="00EB6C27">
        <w:rPr>
          <w:sz w:val="28"/>
          <w:szCs w:val="28"/>
        </w:rPr>
        <w:t xml:space="preserve">Учредить муниципальное </w:t>
      </w:r>
      <w:r w:rsidR="00EE0ED8">
        <w:rPr>
          <w:sz w:val="28"/>
          <w:szCs w:val="28"/>
        </w:rPr>
        <w:t>казен</w:t>
      </w:r>
      <w:r w:rsidRPr="00EB6C27">
        <w:rPr>
          <w:sz w:val="28"/>
          <w:szCs w:val="28"/>
        </w:rPr>
        <w:t>ное</w:t>
      </w:r>
      <w:r w:rsidR="005D4CA9" w:rsidRPr="00EB6C27"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учреждение </w:t>
      </w:r>
      <w:r w:rsidR="00EE0ED8" w:rsidRPr="00EE0ED8">
        <w:rPr>
          <w:sz w:val="28"/>
          <w:szCs w:val="28"/>
        </w:rPr>
        <w:t xml:space="preserve">«Управление </w:t>
      </w:r>
      <w:r w:rsidR="00886B7E">
        <w:rPr>
          <w:sz w:val="28"/>
          <w:szCs w:val="28"/>
        </w:rPr>
        <w:t>жилищно-</w:t>
      </w:r>
      <w:r w:rsidR="00EE0ED8" w:rsidRPr="00EE0ED8">
        <w:rPr>
          <w:sz w:val="28"/>
          <w:szCs w:val="28"/>
        </w:rPr>
        <w:t>коммунального хозяйства г. Каспийска»</w:t>
      </w:r>
      <w:r w:rsidR="005D4CA9" w:rsidRPr="00EB6C27"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по адресу: 368300, РД, </w:t>
      </w:r>
      <w:r w:rsidR="00886B7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EB6C27">
        <w:rPr>
          <w:sz w:val="28"/>
          <w:szCs w:val="28"/>
        </w:rPr>
        <w:t xml:space="preserve">г. Каспийск, </w:t>
      </w:r>
      <w:r>
        <w:rPr>
          <w:sz w:val="28"/>
          <w:szCs w:val="28"/>
        </w:rPr>
        <w:t xml:space="preserve">ул. </w:t>
      </w:r>
      <w:r w:rsidR="00EE0ED8">
        <w:rPr>
          <w:sz w:val="28"/>
          <w:szCs w:val="28"/>
        </w:rPr>
        <w:t>Орджоникидзе</w:t>
      </w:r>
      <w:r w:rsidRPr="00EB6C27">
        <w:rPr>
          <w:sz w:val="28"/>
          <w:szCs w:val="28"/>
        </w:rPr>
        <w:t>, д</w:t>
      </w:r>
      <w:r>
        <w:rPr>
          <w:sz w:val="28"/>
          <w:szCs w:val="28"/>
        </w:rPr>
        <w:t xml:space="preserve">. </w:t>
      </w:r>
      <w:r w:rsidR="00EE0ED8">
        <w:rPr>
          <w:sz w:val="28"/>
          <w:szCs w:val="28"/>
        </w:rPr>
        <w:t>12</w:t>
      </w:r>
      <w:r>
        <w:rPr>
          <w:sz w:val="28"/>
          <w:szCs w:val="28"/>
        </w:rPr>
        <w:t>.</w:t>
      </w:r>
      <w:proofErr w:type="gramEnd"/>
    </w:p>
    <w:p w:rsidR="00886B7E" w:rsidRDefault="00886B7E" w:rsidP="00886B7E">
      <w:pPr>
        <w:pStyle w:val="a6"/>
        <w:tabs>
          <w:tab w:val="left" w:pos="709"/>
        </w:tabs>
        <w:ind w:left="426" w:right="-5"/>
        <w:jc w:val="both"/>
        <w:outlineLvl w:val="0"/>
        <w:rPr>
          <w:sz w:val="28"/>
          <w:szCs w:val="28"/>
        </w:rPr>
      </w:pPr>
      <w:r w:rsidRPr="005D4CA9">
        <w:rPr>
          <w:sz w:val="28"/>
          <w:szCs w:val="28"/>
        </w:rPr>
        <w:t>Сокращенное</w:t>
      </w:r>
      <w:r>
        <w:rPr>
          <w:sz w:val="28"/>
          <w:szCs w:val="28"/>
        </w:rPr>
        <w:t xml:space="preserve"> </w:t>
      </w:r>
      <w:r w:rsidRPr="005D4CA9">
        <w:rPr>
          <w:sz w:val="28"/>
          <w:szCs w:val="28"/>
        </w:rPr>
        <w:t xml:space="preserve"> наименование учреждения: М</w:t>
      </w:r>
      <w:r>
        <w:rPr>
          <w:sz w:val="28"/>
          <w:szCs w:val="28"/>
        </w:rPr>
        <w:t>К</w:t>
      </w:r>
      <w:r w:rsidRPr="005D4CA9">
        <w:rPr>
          <w:sz w:val="28"/>
          <w:szCs w:val="28"/>
        </w:rPr>
        <w:t>У «</w:t>
      </w:r>
      <w:r>
        <w:rPr>
          <w:sz w:val="28"/>
          <w:szCs w:val="28"/>
        </w:rPr>
        <w:t xml:space="preserve">УЖКХ  </w:t>
      </w:r>
      <w:r w:rsidRPr="005D4CA9">
        <w:rPr>
          <w:sz w:val="28"/>
          <w:szCs w:val="28"/>
        </w:rPr>
        <w:t>г. Каспийска</w:t>
      </w:r>
      <w:r>
        <w:rPr>
          <w:sz w:val="28"/>
          <w:szCs w:val="28"/>
        </w:rPr>
        <w:t>».</w:t>
      </w:r>
    </w:p>
    <w:p w:rsidR="00886B7E" w:rsidRPr="00886B7E" w:rsidRDefault="00886B7E" w:rsidP="00886B7E">
      <w:pPr>
        <w:pStyle w:val="a6"/>
        <w:tabs>
          <w:tab w:val="left" w:pos="709"/>
        </w:tabs>
        <w:ind w:left="426" w:right="-5"/>
        <w:jc w:val="both"/>
        <w:outlineLvl w:val="0"/>
        <w:rPr>
          <w:sz w:val="10"/>
          <w:szCs w:val="10"/>
        </w:rPr>
      </w:pPr>
    </w:p>
    <w:p w:rsidR="00886B7E" w:rsidRDefault="00D32A24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Уполномочи</w:t>
      </w:r>
      <w:r w:rsidR="00361252">
        <w:rPr>
          <w:sz w:val="28"/>
          <w:szCs w:val="28"/>
        </w:rPr>
        <w:t xml:space="preserve">ть </w:t>
      </w:r>
      <w:r w:rsidR="00361252" w:rsidRPr="005D4CA9">
        <w:rPr>
          <w:sz w:val="28"/>
          <w:szCs w:val="28"/>
        </w:rPr>
        <w:t>М</w:t>
      </w:r>
      <w:r w:rsidR="00361252">
        <w:rPr>
          <w:sz w:val="28"/>
          <w:szCs w:val="28"/>
        </w:rPr>
        <w:t>К</w:t>
      </w:r>
      <w:r w:rsidR="00361252" w:rsidRPr="005D4CA9">
        <w:rPr>
          <w:sz w:val="28"/>
          <w:szCs w:val="28"/>
        </w:rPr>
        <w:t>У «</w:t>
      </w:r>
      <w:r w:rsidR="00361252">
        <w:rPr>
          <w:sz w:val="28"/>
          <w:szCs w:val="28"/>
        </w:rPr>
        <w:t xml:space="preserve">УЖКХ </w:t>
      </w:r>
      <w:r w:rsidR="00361252" w:rsidRPr="005D4CA9">
        <w:rPr>
          <w:sz w:val="28"/>
          <w:szCs w:val="28"/>
        </w:rPr>
        <w:t>г. Каспийска</w:t>
      </w:r>
      <w:r w:rsidR="00361252">
        <w:rPr>
          <w:sz w:val="28"/>
          <w:szCs w:val="28"/>
        </w:rPr>
        <w:t xml:space="preserve">» </w:t>
      </w:r>
      <w:r>
        <w:rPr>
          <w:sz w:val="28"/>
          <w:szCs w:val="28"/>
        </w:rPr>
        <w:t>на осуществление функций</w:t>
      </w:r>
      <w:r w:rsidR="00886B7E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</w:t>
      </w:r>
      <w:r w:rsidR="00886B7E">
        <w:rPr>
          <w:sz w:val="28"/>
          <w:szCs w:val="28"/>
        </w:rPr>
        <w:t xml:space="preserve"> жилищно-</w:t>
      </w:r>
      <w:r w:rsidR="00886B7E" w:rsidRPr="00EE0ED8">
        <w:rPr>
          <w:sz w:val="28"/>
          <w:szCs w:val="28"/>
        </w:rPr>
        <w:t>коммунального хозяйства</w:t>
      </w:r>
      <w:r w:rsidR="00886B7E">
        <w:rPr>
          <w:sz w:val="28"/>
          <w:szCs w:val="28"/>
        </w:rPr>
        <w:t>.</w:t>
      </w:r>
    </w:p>
    <w:p w:rsidR="00804752" w:rsidRPr="00804752" w:rsidRDefault="005D4CA9" w:rsidP="00804752">
      <w:pPr>
        <w:pStyle w:val="a6"/>
        <w:tabs>
          <w:tab w:val="left" w:pos="709"/>
        </w:tabs>
        <w:ind w:left="0" w:right="-5" w:firstLine="426"/>
        <w:jc w:val="both"/>
        <w:outlineLvl w:val="0"/>
        <w:rPr>
          <w:sz w:val="10"/>
          <w:szCs w:val="10"/>
        </w:rPr>
      </w:pPr>
      <w:r>
        <w:rPr>
          <w:sz w:val="28"/>
          <w:szCs w:val="28"/>
        </w:rPr>
        <w:t xml:space="preserve"> </w:t>
      </w:r>
    </w:p>
    <w:p w:rsidR="00804752" w:rsidRDefault="005D4CA9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752" w:rsidRPr="00804752">
        <w:rPr>
          <w:sz w:val="28"/>
          <w:szCs w:val="28"/>
        </w:rPr>
        <w:t xml:space="preserve">Утвердить Устав муниципального </w:t>
      </w:r>
      <w:r w:rsidR="00EE0ED8">
        <w:rPr>
          <w:sz w:val="28"/>
          <w:szCs w:val="28"/>
        </w:rPr>
        <w:t>казенн</w:t>
      </w:r>
      <w:r w:rsidR="00804752" w:rsidRPr="00804752">
        <w:rPr>
          <w:sz w:val="28"/>
          <w:szCs w:val="28"/>
        </w:rPr>
        <w:t xml:space="preserve">ого </w:t>
      </w:r>
      <w:r w:rsidR="0056622A">
        <w:rPr>
          <w:sz w:val="28"/>
          <w:szCs w:val="28"/>
        </w:rPr>
        <w:t xml:space="preserve"> </w:t>
      </w:r>
      <w:r w:rsidR="0056622A" w:rsidRPr="00EB6C27">
        <w:rPr>
          <w:sz w:val="28"/>
          <w:szCs w:val="28"/>
        </w:rPr>
        <w:t>учреждени</w:t>
      </w:r>
      <w:r w:rsidR="0056622A">
        <w:rPr>
          <w:sz w:val="28"/>
          <w:szCs w:val="28"/>
        </w:rPr>
        <w:t>я</w:t>
      </w:r>
      <w:r w:rsidR="0056622A" w:rsidRPr="00EB6C27">
        <w:rPr>
          <w:sz w:val="28"/>
          <w:szCs w:val="28"/>
        </w:rPr>
        <w:t xml:space="preserve"> </w:t>
      </w:r>
      <w:r w:rsidR="00EE0ED8" w:rsidRPr="00EE0ED8">
        <w:rPr>
          <w:sz w:val="28"/>
          <w:szCs w:val="28"/>
        </w:rPr>
        <w:t xml:space="preserve">«Управление </w:t>
      </w:r>
      <w:r w:rsidR="00886B7E">
        <w:rPr>
          <w:sz w:val="28"/>
          <w:szCs w:val="28"/>
        </w:rPr>
        <w:t>жилищно-</w:t>
      </w:r>
      <w:r w:rsidR="00EE0ED8" w:rsidRPr="00EE0ED8">
        <w:rPr>
          <w:sz w:val="28"/>
          <w:szCs w:val="28"/>
        </w:rPr>
        <w:t xml:space="preserve">коммунального хозяйства </w:t>
      </w:r>
      <w:proofErr w:type="gramStart"/>
      <w:r w:rsidR="00EE0ED8" w:rsidRPr="00EE0ED8">
        <w:rPr>
          <w:sz w:val="28"/>
          <w:szCs w:val="28"/>
        </w:rPr>
        <w:t>г</w:t>
      </w:r>
      <w:proofErr w:type="gramEnd"/>
      <w:r w:rsidR="00EE0ED8" w:rsidRPr="00EE0ED8">
        <w:rPr>
          <w:sz w:val="28"/>
          <w:szCs w:val="28"/>
        </w:rPr>
        <w:t>. Каспийска»</w:t>
      </w:r>
      <w:r w:rsidR="00EE0ED8">
        <w:rPr>
          <w:sz w:val="28"/>
          <w:szCs w:val="28"/>
        </w:rPr>
        <w:t>.</w:t>
      </w:r>
      <w:r w:rsidR="00EE0ED8" w:rsidRPr="005D4CA9">
        <w:rPr>
          <w:sz w:val="28"/>
          <w:szCs w:val="28"/>
        </w:rPr>
        <w:t xml:space="preserve"> </w:t>
      </w:r>
      <w:r w:rsidR="00EE0ED8">
        <w:rPr>
          <w:sz w:val="28"/>
          <w:szCs w:val="28"/>
        </w:rPr>
        <w:t xml:space="preserve"> </w:t>
      </w:r>
      <w:r w:rsidR="00BA036E">
        <w:rPr>
          <w:sz w:val="28"/>
          <w:szCs w:val="28"/>
        </w:rPr>
        <w:t>П</w:t>
      </w:r>
      <w:r w:rsidR="00BA036E" w:rsidRPr="00804752">
        <w:rPr>
          <w:sz w:val="28"/>
          <w:szCs w:val="28"/>
        </w:rPr>
        <w:t>рилагае</w:t>
      </w:r>
      <w:r w:rsidR="00BA036E">
        <w:rPr>
          <w:sz w:val="28"/>
          <w:szCs w:val="28"/>
        </w:rPr>
        <w:t>тся.</w:t>
      </w:r>
    </w:p>
    <w:p w:rsidR="00804752" w:rsidRPr="00804752" w:rsidRDefault="00804752" w:rsidP="00804752">
      <w:pPr>
        <w:pStyle w:val="a6"/>
        <w:tabs>
          <w:tab w:val="left" w:pos="709"/>
        </w:tabs>
        <w:ind w:left="426" w:right="-5"/>
        <w:jc w:val="both"/>
        <w:outlineLvl w:val="0"/>
        <w:rPr>
          <w:sz w:val="10"/>
          <w:szCs w:val="10"/>
        </w:rPr>
      </w:pPr>
    </w:p>
    <w:p w:rsidR="00804752" w:rsidRDefault="00BF3437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10228">
        <w:rPr>
          <w:sz w:val="28"/>
          <w:szCs w:val="28"/>
        </w:rPr>
        <w:t xml:space="preserve">Начальнику </w:t>
      </w:r>
      <w:r w:rsidR="00110228" w:rsidRPr="00B95C40">
        <w:rPr>
          <w:sz w:val="28"/>
          <w:szCs w:val="28"/>
        </w:rPr>
        <w:t>отдел</w:t>
      </w:r>
      <w:r w:rsidR="00110228">
        <w:rPr>
          <w:sz w:val="28"/>
          <w:szCs w:val="28"/>
        </w:rPr>
        <w:t>а</w:t>
      </w:r>
      <w:r w:rsidR="00110228" w:rsidRPr="00B95C40">
        <w:rPr>
          <w:sz w:val="28"/>
          <w:szCs w:val="28"/>
        </w:rPr>
        <w:t xml:space="preserve"> жилищно-коммунального хозяйства администрации городского округа «город Каспийск» </w:t>
      </w:r>
      <w:r w:rsidR="00110228">
        <w:rPr>
          <w:sz w:val="28"/>
          <w:szCs w:val="28"/>
        </w:rPr>
        <w:t xml:space="preserve">К.Ш. </w:t>
      </w:r>
      <w:proofErr w:type="spellStart"/>
      <w:r w:rsidR="00110228">
        <w:rPr>
          <w:sz w:val="28"/>
          <w:szCs w:val="28"/>
        </w:rPr>
        <w:t>Давлатову</w:t>
      </w:r>
      <w:proofErr w:type="spellEnd"/>
      <w:r w:rsidR="00110228">
        <w:rPr>
          <w:sz w:val="28"/>
          <w:szCs w:val="28"/>
        </w:rPr>
        <w:t xml:space="preserve"> </w:t>
      </w:r>
      <w:r w:rsidR="00110228" w:rsidRPr="00B95C40">
        <w:rPr>
          <w:sz w:val="28"/>
          <w:szCs w:val="28"/>
        </w:rPr>
        <w:t xml:space="preserve"> </w:t>
      </w:r>
      <w:r w:rsidR="00804752" w:rsidRPr="0098656E">
        <w:rPr>
          <w:sz w:val="28"/>
          <w:szCs w:val="28"/>
        </w:rPr>
        <w:t>зарегистрировать Устав  учреждения в органах Федеральной налоговой службы  России  по РД</w:t>
      </w:r>
      <w:r w:rsidR="00804752">
        <w:rPr>
          <w:sz w:val="28"/>
          <w:szCs w:val="28"/>
        </w:rPr>
        <w:t>.</w:t>
      </w:r>
    </w:p>
    <w:p w:rsidR="00654659" w:rsidRPr="00C72D2A" w:rsidRDefault="00654659" w:rsidP="00654659">
      <w:pPr>
        <w:pStyle w:val="a6"/>
        <w:rPr>
          <w:sz w:val="16"/>
          <w:szCs w:val="16"/>
        </w:rPr>
      </w:pPr>
    </w:p>
    <w:p w:rsidR="00654659" w:rsidRDefault="00654659" w:rsidP="00B95C40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МКУ «Централизованная бухгалтерия </w:t>
      </w:r>
      <w:r w:rsidRPr="0056622A">
        <w:rPr>
          <w:sz w:val="28"/>
          <w:szCs w:val="28"/>
        </w:rPr>
        <w:t>администрации городского округа «город  Каспийск»</w:t>
      </w:r>
      <w:r>
        <w:rPr>
          <w:sz w:val="28"/>
          <w:szCs w:val="28"/>
        </w:rPr>
        <w:t xml:space="preserve"> </w:t>
      </w:r>
      <w:r w:rsidR="008F1F5A">
        <w:rPr>
          <w:sz w:val="28"/>
          <w:szCs w:val="28"/>
        </w:rPr>
        <w:t>(</w:t>
      </w:r>
      <w:r>
        <w:rPr>
          <w:sz w:val="28"/>
          <w:szCs w:val="28"/>
        </w:rPr>
        <w:t>Исаев</w:t>
      </w:r>
      <w:r w:rsidR="008F1F5A">
        <w:rPr>
          <w:sz w:val="28"/>
          <w:szCs w:val="28"/>
        </w:rPr>
        <w:t>а</w:t>
      </w:r>
      <w:r>
        <w:rPr>
          <w:sz w:val="28"/>
          <w:szCs w:val="28"/>
        </w:rPr>
        <w:t xml:space="preserve"> М.К.</w:t>
      </w:r>
      <w:r w:rsidR="008F1F5A">
        <w:rPr>
          <w:sz w:val="28"/>
          <w:szCs w:val="28"/>
        </w:rPr>
        <w:t>)</w:t>
      </w:r>
      <w:r>
        <w:rPr>
          <w:sz w:val="28"/>
          <w:szCs w:val="28"/>
        </w:rPr>
        <w:t xml:space="preserve"> за счет средств </w:t>
      </w:r>
      <w:r w:rsidRPr="0056622A">
        <w:rPr>
          <w:sz w:val="28"/>
          <w:szCs w:val="28"/>
        </w:rPr>
        <w:t>администрации городского округа «город  Каспийск»</w:t>
      </w:r>
      <w:r>
        <w:rPr>
          <w:sz w:val="28"/>
          <w:szCs w:val="28"/>
        </w:rPr>
        <w:t xml:space="preserve">  произвести оплату госпошлины и других расходов, связанных с регистрацией </w:t>
      </w:r>
      <w:r w:rsidR="00110228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B95C40" w:rsidRPr="008F1F5A" w:rsidRDefault="00B640D1" w:rsidP="00B95C40">
      <w:pPr>
        <w:pStyle w:val="a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95C40" w:rsidRPr="00B95C40" w:rsidRDefault="008F1F5A" w:rsidP="00B95C40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95C40" w:rsidRPr="00B95C40">
        <w:rPr>
          <w:bCs/>
          <w:color w:val="000000" w:themeColor="text1"/>
          <w:sz w:val="28"/>
          <w:szCs w:val="28"/>
        </w:rPr>
        <w:t>рганизационно-проектно</w:t>
      </w:r>
      <w:r>
        <w:rPr>
          <w:bCs/>
          <w:color w:val="000000" w:themeColor="text1"/>
          <w:sz w:val="28"/>
          <w:szCs w:val="28"/>
        </w:rPr>
        <w:t>му</w:t>
      </w:r>
      <w:r w:rsidR="00B95C40" w:rsidRPr="00B95C40">
        <w:rPr>
          <w:bCs/>
          <w:color w:val="000000" w:themeColor="text1"/>
          <w:sz w:val="28"/>
          <w:szCs w:val="28"/>
        </w:rPr>
        <w:t xml:space="preserve"> управлени</w:t>
      </w:r>
      <w:r>
        <w:rPr>
          <w:bCs/>
          <w:color w:val="000000" w:themeColor="text1"/>
          <w:sz w:val="28"/>
          <w:szCs w:val="28"/>
        </w:rPr>
        <w:t>ю</w:t>
      </w:r>
      <w:r w:rsidR="00B95C40" w:rsidRPr="00B95C40">
        <w:rPr>
          <w:bCs/>
          <w:color w:val="000000" w:themeColor="text1"/>
          <w:sz w:val="28"/>
          <w:szCs w:val="28"/>
        </w:rPr>
        <w:t xml:space="preserve"> по экономике</w:t>
      </w:r>
      <w:r w:rsidR="00B95C40" w:rsidRPr="00B95C40">
        <w:rPr>
          <w:b/>
          <w:bCs/>
          <w:color w:val="000000" w:themeColor="text1"/>
          <w:sz w:val="28"/>
          <w:szCs w:val="28"/>
        </w:rPr>
        <w:t xml:space="preserve"> </w:t>
      </w:r>
      <w:r w:rsidR="00B95C40" w:rsidRPr="008F1F5A">
        <w:rPr>
          <w:bCs/>
          <w:color w:val="000000" w:themeColor="text1"/>
          <w:sz w:val="28"/>
          <w:szCs w:val="28"/>
        </w:rPr>
        <w:t>и</w:t>
      </w:r>
      <w:r w:rsidR="00B95C40" w:rsidRPr="00B95C40">
        <w:rPr>
          <w:b/>
          <w:bCs/>
          <w:color w:val="000000" w:themeColor="text1"/>
          <w:sz w:val="28"/>
          <w:szCs w:val="28"/>
        </w:rPr>
        <w:t xml:space="preserve"> </w:t>
      </w:r>
      <w:r w:rsidR="00B95C40" w:rsidRPr="00B95C40">
        <w:rPr>
          <w:bCs/>
          <w:color w:val="000000" w:themeColor="text1"/>
          <w:sz w:val="28"/>
          <w:szCs w:val="28"/>
        </w:rPr>
        <w:t>ин</w:t>
      </w:r>
      <w:r w:rsidR="003C1047">
        <w:rPr>
          <w:bCs/>
          <w:color w:val="000000" w:themeColor="text1"/>
          <w:sz w:val="28"/>
          <w:szCs w:val="28"/>
        </w:rPr>
        <w:t xml:space="preserve">вестиционной </w:t>
      </w:r>
      <w:r w:rsidR="00B95C40" w:rsidRPr="00B95C40">
        <w:rPr>
          <w:bCs/>
          <w:color w:val="000000" w:themeColor="text1"/>
          <w:sz w:val="28"/>
          <w:szCs w:val="28"/>
        </w:rPr>
        <w:t xml:space="preserve">политике </w:t>
      </w:r>
      <w:r>
        <w:rPr>
          <w:bCs/>
          <w:color w:val="000000" w:themeColor="text1"/>
          <w:sz w:val="28"/>
          <w:szCs w:val="28"/>
        </w:rPr>
        <w:t>(</w:t>
      </w:r>
      <w:r w:rsidR="00B95C40" w:rsidRPr="00B95C40">
        <w:rPr>
          <w:bCs/>
          <w:color w:val="000000" w:themeColor="text1"/>
          <w:sz w:val="28"/>
          <w:szCs w:val="28"/>
        </w:rPr>
        <w:t>З.</w:t>
      </w:r>
      <w:r>
        <w:rPr>
          <w:bCs/>
          <w:color w:val="000000" w:themeColor="text1"/>
          <w:sz w:val="28"/>
          <w:szCs w:val="28"/>
        </w:rPr>
        <w:t xml:space="preserve">М. </w:t>
      </w:r>
      <w:proofErr w:type="spellStart"/>
      <w:r w:rsidR="00B95C40" w:rsidRPr="00B95C40">
        <w:rPr>
          <w:bCs/>
          <w:color w:val="000000" w:themeColor="text1"/>
          <w:sz w:val="28"/>
          <w:szCs w:val="28"/>
        </w:rPr>
        <w:t>Биярсланов</w:t>
      </w:r>
      <w:proofErr w:type="spellEnd"/>
      <w:r>
        <w:rPr>
          <w:bCs/>
          <w:color w:val="000000" w:themeColor="text1"/>
          <w:sz w:val="28"/>
          <w:szCs w:val="28"/>
        </w:rPr>
        <w:t>)</w:t>
      </w:r>
      <w:r w:rsidR="00B95C40" w:rsidRPr="00B95C40">
        <w:rPr>
          <w:bCs/>
          <w:color w:val="000000" w:themeColor="text1"/>
          <w:sz w:val="28"/>
          <w:szCs w:val="28"/>
        </w:rPr>
        <w:t xml:space="preserve"> и</w:t>
      </w:r>
      <w:r w:rsidR="00B95C40" w:rsidRPr="00B95C40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B95C40" w:rsidRPr="00B95C40">
        <w:rPr>
          <w:sz w:val="28"/>
          <w:szCs w:val="28"/>
        </w:rPr>
        <w:t xml:space="preserve"> жилищно-коммунального хозяйства администрации городского округа «город  Каспийск» </w:t>
      </w:r>
      <w:r>
        <w:rPr>
          <w:sz w:val="28"/>
          <w:szCs w:val="28"/>
        </w:rPr>
        <w:t>(</w:t>
      </w:r>
      <w:r w:rsidR="00B95C40">
        <w:rPr>
          <w:sz w:val="28"/>
          <w:szCs w:val="28"/>
        </w:rPr>
        <w:t xml:space="preserve">К.Ш. </w:t>
      </w:r>
      <w:proofErr w:type="spellStart"/>
      <w:r w:rsidR="00B95C40">
        <w:rPr>
          <w:sz w:val="28"/>
          <w:szCs w:val="28"/>
        </w:rPr>
        <w:t>Давлатов</w:t>
      </w:r>
      <w:proofErr w:type="spellEnd"/>
      <w:r>
        <w:rPr>
          <w:sz w:val="28"/>
          <w:szCs w:val="28"/>
        </w:rPr>
        <w:t>)</w:t>
      </w:r>
      <w:r w:rsidR="00B95C40">
        <w:rPr>
          <w:sz w:val="28"/>
          <w:szCs w:val="28"/>
        </w:rPr>
        <w:t xml:space="preserve"> </w:t>
      </w:r>
      <w:r w:rsidR="00B95C40" w:rsidRPr="00B95C40">
        <w:rPr>
          <w:sz w:val="28"/>
          <w:szCs w:val="28"/>
        </w:rPr>
        <w:t xml:space="preserve"> дать предложения по структуре и количеств</w:t>
      </w:r>
      <w:r w:rsidR="00BA036E">
        <w:rPr>
          <w:sz w:val="28"/>
          <w:szCs w:val="28"/>
        </w:rPr>
        <w:t>у</w:t>
      </w:r>
      <w:r w:rsidR="00B95C40" w:rsidRPr="00B95C40">
        <w:rPr>
          <w:sz w:val="28"/>
          <w:szCs w:val="28"/>
        </w:rPr>
        <w:t xml:space="preserve"> штатных единиц  работников вновь создаваемого </w:t>
      </w:r>
      <w:r w:rsidR="00110228">
        <w:rPr>
          <w:sz w:val="28"/>
          <w:szCs w:val="28"/>
        </w:rPr>
        <w:t>у</w:t>
      </w:r>
      <w:r w:rsidR="00B95C40" w:rsidRPr="00B95C40">
        <w:rPr>
          <w:sz w:val="28"/>
          <w:szCs w:val="28"/>
        </w:rPr>
        <w:t>чреждения.</w:t>
      </w:r>
    </w:p>
    <w:p w:rsidR="00804752" w:rsidRPr="0056622A" w:rsidRDefault="00804752" w:rsidP="00804752">
      <w:pPr>
        <w:pStyle w:val="a6"/>
        <w:tabs>
          <w:tab w:val="left" w:pos="709"/>
        </w:tabs>
        <w:ind w:left="426" w:right="-5"/>
        <w:jc w:val="both"/>
        <w:outlineLvl w:val="0"/>
        <w:rPr>
          <w:sz w:val="16"/>
          <w:szCs w:val="16"/>
        </w:rPr>
      </w:pPr>
    </w:p>
    <w:p w:rsidR="00804752" w:rsidRDefault="0056622A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56622A">
        <w:rPr>
          <w:sz w:val="28"/>
          <w:szCs w:val="28"/>
        </w:rPr>
        <w:t xml:space="preserve"> </w:t>
      </w:r>
      <w:r w:rsidR="00804752" w:rsidRPr="0056622A">
        <w:rPr>
          <w:sz w:val="28"/>
          <w:szCs w:val="28"/>
        </w:rPr>
        <w:t>Финансовому  управлению   администрации городского округа «город  Каспийск» (</w:t>
      </w:r>
      <w:r w:rsidR="008F1F5A" w:rsidRPr="0056622A">
        <w:rPr>
          <w:sz w:val="28"/>
          <w:szCs w:val="28"/>
        </w:rPr>
        <w:t>Х.Х.</w:t>
      </w:r>
      <w:r w:rsidR="008F1F5A">
        <w:rPr>
          <w:sz w:val="28"/>
          <w:szCs w:val="28"/>
        </w:rPr>
        <w:t xml:space="preserve"> </w:t>
      </w:r>
      <w:proofErr w:type="spellStart"/>
      <w:r w:rsidR="00804752" w:rsidRPr="0056622A">
        <w:rPr>
          <w:sz w:val="28"/>
          <w:szCs w:val="28"/>
        </w:rPr>
        <w:t>Абдулаев</w:t>
      </w:r>
      <w:r w:rsidR="008F1F5A">
        <w:rPr>
          <w:sz w:val="28"/>
          <w:szCs w:val="28"/>
        </w:rPr>
        <w:t>а</w:t>
      </w:r>
      <w:proofErr w:type="spellEnd"/>
      <w:r w:rsidR="00804752" w:rsidRPr="0056622A">
        <w:rPr>
          <w:sz w:val="28"/>
          <w:szCs w:val="28"/>
        </w:rPr>
        <w:t>) предусмотреть в</w:t>
      </w:r>
      <w:r w:rsidR="00AC314F">
        <w:rPr>
          <w:sz w:val="28"/>
          <w:szCs w:val="28"/>
        </w:rPr>
        <w:t xml:space="preserve"> городском </w:t>
      </w:r>
      <w:r w:rsidR="00804752" w:rsidRPr="0056622A">
        <w:rPr>
          <w:sz w:val="28"/>
          <w:szCs w:val="28"/>
        </w:rPr>
        <w:t>бюджете</w:t>
      </w:r>
      <w:r w:rsidR="00AC314F">
        <w:rPr>
          <w:sz w:val="28"/>
          <w:szCs w:val="28"/>
        </w:rPr>
        <w:t xml:space="preserve"> на</w:t>
      </w:r>
      <w:r w:rsidR="00110228">
        <w:rPr>
          <w:sz w:val="28"/>
          <w:szCs w:val="28"/>
        </w:rPr>
        <w:t xml:space="preserve">                 </w:t>
      </w:r>
      <w:r w:rsidR="00AC314F">
        <w:rPr>
          <w:sz w:val="28"/>
          <w:szCs w:val="28"/>
        </w:rPr>
        <w:t xml:space="preserve"> 2019 год</w:t>
      </w:r>
      <w:r w:rsidR="00110228">
        <w:rPr>
          <w:sz w:val="28"/>
          <w:szCs w:val="28"/>
        </w:rPr>
        <w:t xml:space="preserve"> </w:t>
      </w:r>
      <w:r w:rsidR="00804752" w:rsidRPr="0056622A">
        <w:rPr>
          <w:sz w:val="28"/>
          <w:szCs w:val="28"/>
        </w:rPr>
        <w:t xml:space="preserve">необходимые денежные средства на финансирование </w:t>
      </w:r>
      <w:r w:rsidRPr="0056622A">
        <w:rPr>
          <w:sz w:val="28"/>
          <w:szCs w:val="28"/>
        </w:rPr>
        <w:t>М</w:t>
      </w:r>
      <w:r w:rsidR="008564B1">
        <w:rPr>
          <w:sz w:val="28"/>
          <w:szCs w:val="28"/>
        </w:rPr>
        <w:t>К</w:t>
      </w:r>
      <w:r w:rsidRPr="0056622A">
        <w:rPr>
          <w:sz w:val="28"/>
          <w:szCs w:val="28"/>
        </w:rPr>
        <w:t xml:space="preserve">У </w:t>
      </w:r>
      <w:r w:rsidR="00AC314F">
        <w:rPr>
          <w:sz w:val="28"/>
          <w:szCs w:val="28"/>
        </w:rPr>
        <w:t xml:space="preserve">                     </w:t>
      </w:r>
      <w:r w:rsidR="00654659">
        <w:rPr>
          <w:sz w:val="28"/>
          <w:szCs w:val="28"/>
        </w:rPr>
        <w:t xml:space="preserve">  </w:t>
      </w:r>
      <w:r w:rsidRPr="0056622A">
        <w:rPr>
          <w:sz w:val="28"/>
          <w:szCs w:val="28"/>
        </w:rPr>
        <w:t>«</w:t>
      </w:r>
      <w:r w:rsidR="008564B1">
        <w:rPr>
          <w:sz w:val="28"/>
          <w:szCs w:val="28"/>
        </w:rPr>
        <w:t>У</w:t>
      </w:r>
      <w:r w:rsidR="00886B7E">
        <w:rPr>
          <w:sz w:val="28"/>
          <w:szCs w:val="28"/>
        </w:rPr>
        <w:t>Ж</w:t>
      </w:r>
      <w:r w:rsidR="008564B1">
        <w:rPr>
          <w:sz w:val="28"/>
          <w:szCs w:val="28"/>
        </w:rPr>
        <w:t>КХ</w:t>
      </w:r>
      <w:r w:rsidRPr="0056622A">
        <w:rPr>
          <w:sz w:val="28"/>
          <w:szCs w:val="28"/>
        </w:rPr>
        <w:t xml:space="preserve"> г. Каспийска</w:t>
      </w:r>
      <w:r w:rsidR="008564B1">
        <w:rPr>
          <w:sz w:val="28"/>
          <w:szCs w:val="28"/>
        </w:rPr>
        <w:t>»</w:t>
      </w:r>
      <w:r w:rsidR="00804752" w:rsidRPr="0056622A">
        <w:rPr>
          <w:sz w:val="28"/>
          <w:szCs w:val="28"/>
        </w:rPr>
        <w:t>.</w:t>
      </w:r>
    </w:p>
    <w:p w:rsidR="00C72D2A" w:rsidRPr="00C72D2A" w:rsidRDefault="00C72D2A" w:rsidP="00C72D2A">
      <w:pPr>
        <w:pStyle w:val="a6"/>
        <w:rPr>
          <w:sz w:val="16"/>
          <w:szCs w:val="16"/>
        </w:rPr>
      </w:pPr>
    </w:p>
    <w:p w:rsidR="0098656E" w:rsidRPr="0056622A" w:rsidRDefault="00804752" w:rsidP="0098656E">
      <w:pPr>
        <w:pStyle w:val="a6"/>
        <w:numPr>
          <w:ilvl w:val="0"/>
          <w:numId w:val="3"/>
        </w:numPr>
        <w:tabs>
          <w:tab w:val="left" w:pos="709"/>
        </w:tabs>
        <w:ind w:left="0" w:right="-5" w:firstLine="426"/>
        <w:jc w:val="both"/>
        <w:outlineLvl w:val="0"/>
        <w:rPr>
          <w:sz w:val="28"/>
          <w:szCs w:val="28"/>
        </w:rPr>
      </w:pPr>
      <w:r w:rsidRPr="0056622A">
        <w:rPr>
          <w:sz w:val="28"/>
          <w:szCs w:val="28"/>
        </w:rPr>
        <w:t xml:space="preserve"> </w:t>
      </w:r>
      <w:proofErr w:type="gramStart"/>
      <w:r w:rsidRPr="0056622A">
        <w:rPr>
          <w:sz w:val="28"/>
          <w:szCs w:val="28"/>
        </w:rPr>
        <w:t>Контроль  за</w:t>
      </w:r>
      <w:proofErr w:type="gramEnd"/>
      <w:r w:rsidRPr="0056622A">
        <w:rPr>
          <w:sz w:val="28"/>
          <w:szCs w:val="28"/>
        </w:rPr>
        <w:t xml:space="preserve">  исполнением  настоящего  </w:t>
      </w:r>
      <w:r w:rsidR="0056622A" w:rsidRPr="0056622A">
        <w:rPr>
          <w:sz w:val="28"/>
          <w:szCs w:val="28"/>
        </w:rPr>
        <w:t>П</w:t>
      </w:r>
      <w:r w:rsidRPr="0056622A">
        <w:rPr>
          <w:sz w:val="28"/>
          <w:szCs w:val="28"/>
        </w:rPr>
        <w:t>остановления возлагаю на зам</w:t>
      </w:r>
      <w:r w:rsidR="00110228">
        <w:rPr>
          <w:sz w:val="28"/>
          <w:szCs w:val="28"/>
        </w:rPr>
        <w:t>естителя</w:t>
      </w:r>
      <w:r w:rsidRPr="0056622A">
        <w:rPr>
          <w:sz w:val="28"/>
          <w:szCs w:val="28"/>
        </w:rPr>
        <w:t xml:space="preserve"> главы </w:t>
      </w:r>
      <w:r w:rsidR="003D2B6B">
        <w:rPr>
          <w:sz w:val="28"/>
          <w:szCs w:val="28"/>
        </w:rPr>
        <w:t xml:space="preserve">администрации </w:t>
      </w:r>
      <w:r w:rsidR="00696DBB">
        <w:rPr>
          <w:sz w:val="28"/>
          <w:szCs w:val="28"/>
        </w:rPr>
        <w:t>городского округа «город</w:t>
      </w:r>
      <w:r w:rsidRPr="0056622A">
        <w:rPr>
          <w:sz w:val="28"/>
          <w:szCs w:val="28"/>
        </w:rPr>
        <w:t xml:space="preserve"> Каспийск» </w:t>
      </w:r>
      <w:r w:rsidR="003D2B6B">
        <w:rPr>
          <w:sz w:val="28"/>
          <w:szCs w:val="28"/>
        </w:rPr>
        <w:t xml:space="preserve">                            </w:t>
      </w:r>
      <w:r w:rsidR="008564B1">
        <w:rPr>
          <w:sz w:val="28"/>
          <w:szCs w:val="28"/>
        </w:rPr>
        <w:t xml:space="preserve">З.Т. </w:t>
      </w:r>
      <w:proofErr w:type="spellStart"/>
      <w:r w:rsidR="008564B1">
        <w:rPr>
          <w:sz w:val="28"/>
          <w:szCs w:val="28"/>
        </w:rPr>
        <w:t>Таибова</w:t>
      </w:r>
      <w:proofErr w:type="spellEnd"/>
      <w:r w:rsidRPr="0056622A">
        <w:rPr>
          <w:sz w:val="28"/>
          <w:szCs w:val="28"/>
        </w:rPr>
        <w:t>.</w:t>
      </w:r>
    </w:p>
    <w:p w:rsidR="0032361F" w:rsidRPr="0056622A" w:rsidRDefault="0032361F" w:rsidP="0032361F">
      <w:pPr>
        <w:pStyle w:val="a6"/>
        <w:rPr>
          <w:sz w:val="28"/>
          <w:szCs w:val="28"/>
        </w:rPr>
      </w:pPr>
    </w:p>
    <w:p w:rsidR="00467E9E" w:rsidRPr="00653F9C" w:rsidRDefault="00467E9E" w:rsidP="00467E9E">
      <w:pPr>
        <w:pStyle w:val="a6"/>
        <w:rPr>
          <w:sz w:val="10"/>
          <w:szCs w:val="10"/>
        </w:rPr>
      </w:pPr>
      <w:bookmarkStart w:id="0" w:name="_GoBack"/>
      <w:bookmarkEnd w:id="0"/>
    </w:p>
    <w:p w:rsidR="00D87D3D" w:rsidRPr="00D87D3D" w:rsidRDefault="00D87D3D" w:rsidP="00D87D3D">
      <w:pPr>
        <w:ind w:right="282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>Глава   городского округа</w:t>
      </w:r>
    </w:p>
    <w:p w:rsidR="00D87D3D" w:rsidRPr="00D87D3D" w:rsidRDefault="00D87D3D" w:rsidP="00D87D3D">
      <w:pPr>
        <w:ind w:right="-2"/>
        <w:rPr>
          <w:b/>
          <w:sz w:val="28"/>
          <w:szCs w:val="28"/>
        </w:rPr>
      </w:pPr>
      <w:r w:rsidRPr="00D87D3D">
        <w:rPr>
          <w:b/>
          <w:sz w:val="28"/>
          <w:szCs w:val="28"/>
        </w:rPr>
        <w:t xml:space="preserve">    </w:t>
      </w:r>
      <w:r w:rsidR="00D5445E">
        <w:rPr>
          <w:b/>
          <w:sz w:val="28"/>
          <w:szCs w:val="28"/>
        </w:rPr>
        <w:t xml:space="preserve"> </w:t>
      </w:r>
      <w:r w:rsidRPr="00D87D3D">
        <w:rPr>
          <w:b/>
          <w:sz w:val="28"/>
          <w:szCs w:val="28"/>
        </w:rPr>
        <w:t>«город  Каспийск»</w:t>
      </w:r>
      <w:r w:rsidRPr="00D87D3D">
        <w:rPr>
          <w:b/>
          <w:sz w:val="28"/>
          <w:szCs w:val="28"/>
        </w:rPr>
        <w:tab/>
        <w:t xml:space="preserve">                                                               </w:t>
      </w:r>
      <w:r w:rsidR="0056622A">
        <w:rPr>
          <w:b/>
          <w:sz w:val="28"/>
          <w:szCs w:val="28"/>
        </w:rPr>
        <w:t xml:space="preserve"> </w:t>
      </w:r>
      <w:r w:rsidRPr="00D87D3D">
        <w:rPr>
          <w:b/>
          <w:sz w:val="28"/>
          <w:szCs w:val="28"/>
        </w:rPr>
        <w:t xml:space="preserve">      М. Абдулаев </w:t>
      </w:r>
    </w:p>
    <w:p w:rsidR="00D87D3D" w:rsidRPr="00D87D3D" w:rsidRDefault="00D87D3D" w:rsidP="00D87D3D">
      <w:pPr>
        <w:spacing w:line="240" w:lineRule="atLeast"/>
        <w:ind w:right="282"/>
        <w:rPr>
          <w:sz w:val="28"/>
          <w:szCs w:val="28"/>
        </w:rPr>
      </w:pPr>
    </w:p>
    <w:p w:rsidR="00D87D3D" w:rsidRDefault="00D87D3D" w:rsidP="00D87D3D">
      <w:pPr>
        <w:spacing w:line="240" w:lineRule="atLeast"/>
        <w:ind w:right="282"/>
        <w:rPr>
          <w:sz w:val="20"/>
          <w:szCs w:val="20"/>
        </w:rPr>
      </w:pPr>
      <w:r w:rsidRPr="00BD0EC6">
        <w:rPr>
          <w:sz w:val="20"/>
          <w:szCs w:val="20"/>
        </w:rPr>
        <w:t xml:space="preserve">Исп. </w:t>
      </w:r>
      <w:r>
        <w:rPr>
          <w:sz w:val="20"/>
          <w:szCs w:val="20"/>
        </w:rPr>
        <w:t>Управ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муществом</w:t>
      </w:r>
    </w:p>
    <w:p w:rsidR="00D87D3D" w:rsidRDefault="00D87D3D" w:rsidP="00D87D3D">
      <w:pPr>
        <w:spacing w:line="240" w:lineRule="atLeast"/>
        <w:ind w:right="282"/>
        <w:rPr>
          <w:sz w:val="20"/>
          <w:szCs w:val="20"/>
        </w:rPr>
      </w:pPr>
      <w:proofErr w:type="gramStart"/>
      <w:r>
        <w:rPr>
          <w:sz w:val="20"/>
          <w:szCs w:val="20"/>
        </w:rPr>
        <w:t>М</w:t>
      </w:r>
      <w:r w:rsidR="0098656E">
        <w:rPr>
          <w:sz w:val="20"/>
          <w:szCs w:val="20"/>
        </w:rPr>
        <w:t>-Г</w:t>
      </w:r>
      <w:proofErr w:type="gramEnd"/>
      <w:r>
        <w:rPr>
          <w:sz w:val="20"/>
          <w:szCs w:val="20"/>
        </w:rPr>
        <w:t>.А.  Хусруев</w:t>
      </w:r>
      <w:r w:rsidR="006041BD">
        <w:rPr>
          <w:sz w:val="20"/>
          <w:szCs w:val="20"/>
        </w:rPr>
        <w:t xml:space="preserve"> </w:t>
      </w:r>
    </w:p>
    <w:p w:rsidR="00D87D3D" w:rsidRPr="000D63FE" w:rsidRDefault="00D87D3D" w:rsidP="00D87D3D">
      <w:pPr>
        <w:tabs>
          <w:tab w:val="left" w:pos="567"/>
        </w:tabs>
        <w:rPr>
          <w:sz w:val="6"/>
          <w:szCs w:val="6"/>
        </w:rPr>
      </w:pPr>
      <w:r>
        <w:rPr>
          <w:sz w:val="10"/>
          <w:szCs w:val="10"/>
        </w:rPr>
        <w:t xml:space="preserve"> </w:t>
      </w: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8564B1" w:rsidRDefault="008564B1" w:rsidP="00D87D3D">
      <w:pPr>
        <w:tabs>
          <w:tab w:val="left" w:pos="567"/>
        </w:tabs>
        <w:rPr>
          <w:lang w:eastAsia="en-US"/>
        </w:rPr>
      </w:pPr>
      <w:proofErr w:type="gramStart"/>
      <w:r>
        <w:rPr>
          <w:lang w:val="en-US" w:eastAsia="en-US"/>
        </w:rPr>
        <w:t>I</w:t>
      </w:r>
      <w:r>
        <w:rPr>
          <w:lang w:eastAsia="en-US"/>
        </w:rPr>
        <w:t>-зам.</w:t>
      </w:r>
      <w:proofErr w:type="gramEnd"/>
      <w:r>
        <w:rPr>
          <w:lang w:eastAsia="en-US"/>
        </w:rPr>
        <w:t xml:space="preserve"> гл. </w:t>
      </w:r>
      <w:proofErr w:type="spellStart"/>
      <w:r>
        <w:rPr>
          <w:lang w:eastAsia="en-US"/>
        </w:rPr>
        <w:t>админ</w:t>
      </w:r>
      <w:proofErr w:type="spellEnd"/>
      <w:r>
        <w:rPr>
          <w:lang w:eastAsia="en-US"/>
        </w:rPr>
        <w:t>.  Н.Г. Ахмедов</w:t>
      </w:r>
    </w:p>
    <w:p w:rsidR="008564B1" w:rsidRPr="008564B1" w:rsidRDefault="008564B1" w:rsidP="00D87D3D">
      <w:pPr>
        <w:tabs>
          <w:tab w:val="left" w:pos="567"/>
        </w:tabs>
        <w:rPr>
          <w:sz w:val="10"/>
          <w:szCs w:val="10"/>
        </w:rPr>
      </w:pPr>
    </w:p>
    <w:p w:rsidR="00D87D3D" w:rsidRDefault="00D87D3D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Зам. главы</w:t>
      </w:r>
      <w:r w:rsidR="00696DB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r w:rsidR="008564B1">
        <w:rPr>
          <w:sz w:val="20"/>
          <w:szCs w:val="20"/>
        </w:rPr>
        <w:t>ин</w:t>
      </w:r>
      <w:proofErr w:type="spellEnd"/>
      <w:r>
        <w:rPr>
          <w:sz w:val="20"/>
          <w:szCs w:val="20"/>
        </w:rPr>
        <w:t>.</w:t>
      </w:r>
      <w:r w:rsidRPr="00992BC0">
        <w:rPr>
          <w:sz w:val="20"/>
          <w:szCs w:val="20"/>
        </w:rPr>
        <w:t xml:space="preserve"> </w:t>
      </w:r>
      <w:r w:rsidR="008564B1">
        <w:rPr>
          <w:sz w:val="20"/>
          <w:szCs w:val="20"/>
        </w:rPr>
        <w:t xml:space="preserve">З.Т. </w:t>
      </w:r>
      <w:proofErr w:type="spellStart"/>
      <w:r w:rsidR="008564B1">
        <w:rPr>
          <w:sz w:val="20"/>
          <w:szCs w:val="20"/>
        </w:rPr>
        <w:t>Таибов</w:t>
      </w:r>
      <w:proofErr w:type="spellEnd"/>
    </w:p>
    <w:p w:rsidR="0032361F" w:rsidRPr="0032361F" w:rsidRDefault="0032361F" w:rsidP="00D87D3D">
      <w:pPr>
        <w:tabs>
          <w:tab w:val="left" w:pos="567"/>
        </w:tabs>
        <w:rPr>
          <w:sz w:val="10"/>
          <w:szCs w:val="10"/>
        </w:rPr>
      </w:pPr>
    </w:p>
    <w:p w:rsidR="0032361F" w:rsidRDefault="0032361F" w:rsidP="008564B1">
      <w:pPr>
        <w:tabs>
          <w:tab w:val="left" w:pos="567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юрид</w:t>
      </w:r>
      <w:proofErr w:type="spellEnd"/>
      <w:r>
        <w:rPr>
          <w:sz w:val="20"/>
          <w:szCs w:val="20"/>
        </w:rPr>
        <w:t>. отдела</w:t>
      </w:r>
      <w:r w:rsidR="008047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</w:t>
      </w:r>
      <w:r w:rsidR="008564B1">
        <w:rPr>
          <w:sz w:val="20"/>
          <w:szCs w:val="20"/>
        </w:rPr>
        <w:t>ин</w:t>
      </w:r>
      <w:r>
        <w:rPr>
          <w:sz w:val="20"/>
          <w:szCs w:val="20"/>
        </w:rPr>
        <w:t>.Р.А</w:t>
      </w:r>
      <w:proofErr w:type="spellEnd"/>
      <w:r>
        <w:rPr>
          <w:sz w:val="20"/>
          <w:szCs w:val="20"/>
        </w:rPr>
        <w:t>.</w:t>
      </w:r>
      <w:r w:rsidRPr="0033478E">
        <w:rPr>
          <w:sz w:val="20"/>
          <w:szCs w:val="20"/>
        </w:rPr>
        <w:t xml:space="preserve"> Магомедов </w:t>
      </w:r>
    </w:p>
    <w:p w:rsidR="0032361F" w:rsidRPr="0032361F" w:rsidRDefault="0032361F" w:rsidP="0032361F">
      <w:pPr>
        <w:jc w:val="both"/>
        <w:rPr>
          <w:sz w:val="10"/>
          <w:szCs w:val="10"/>
        </w:rPr>
      </w:pPr>
    </w:p>
    <w:p w:rsidR="0032361F" w:rsidRDefault="0032361F" w:rsidP="008564B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финан</w:t>
      </w:r>
      <w:proofErr w:type="spellEnd"/>
      <w:r>
        <w:rPr>
          <w:sz w:val="20"/>
          <w:szCs w:val="20"/>
        </w:rPr>
        <w:t xml:space="preserve">. управления </w:t>
      </w:r>
      <w:r w:rsidR="008564B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Х.Х. </w:t>
      </w:r>
      <w:proofErr w:type="spellStart"/>
      <w:r>
        <w:rPr>
          <w:sz w:val="20"/>
          <w:szCs w:val="20"/>
        </w:rPr>
        <w:t>Абдулаева</w:t>
      </w:r>
      <w:proofErr w:type="spellEnd"/>
    </w:p>
    <w:p w:rsidR="008564B1" w:rsidRPr="008564B1" w:rsidRDefault="008564B1" w:rsidP="008564B1">
      <w:pPr>
        <w:jc w:val="both"/>
        <w:rPr>
          <w:sz w:val="10"/>
          <w:szCs w:val="10"/>
        </w:rPr>
      </w:pPr>
    </w:p>
    <w:p w:rsidR="008564B1" w:rsidRDefault="008564B1" w:rsidP="008564B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Нач</w:t>
      </w:r>
      <w:proofErr w:type="spellEnd"/>
      <w:r>
        <w:rPr>
          <w:sz w:val="20"/>
          <w:szCs w:val="20"/>
        </w:rPr>
        <w:t xml:space="preserve">. ОЖКХ  </w:t>
      </w:r>
      <w:proofErr w:type="spellStart"/>
      <w:r>
        <w:rPr>
          <w:sz w:val="20"/>
          <w:szCs w:val="20"/>
        </w:rPr>
        <w:t>админ</w:t>
      </w:r>
      <w:proofErr w:type="spellEnd"/>
      <w:r>
        <w:rPr>
          <w:sz w:val="20"/>
          <w:szCs w:val="20"/>
        </w:rPr>
        <w:t xml:space="preserve">.  К.Ш. </w:t>
      </w:r>
      <w:proofErr w:type="spellStart"/>
      <w:r>
        <w:rPr>
          <w:sz w:val="20"/>
          <w:szCs w:val="20"/>
        </w:rPr>
        <w:t>Давлатов</w:t>
      </w:r>
      <w:proofErr w:type="spellEnd"/>
    </w:p>
    <w:p w:rsidR="00D87D3D" w:rsidRPr="003B366B" w:rsidRDefault="00D87D3D" w:rsidP="00D87D3D">
      <w:pPr>
        <w:tabs>
          <w:tab w:val="left" w:pos="567"/>
        </w:tabs>
        <w:rPr>
          <w:sz w:val="10"/>
          <w:szCs w:val="10"/>
        </w:rPr>
      </w:pPr>
    </w:p>
    <w:p w:rsidR="00D87D3D" w:rsidRDefault="008564B1" w:rsidP="00D87D3D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87D3D" w:rsidRPr="003B366B" w:rsidRDefault="00D87D3D" w:rsidP="00D87D3D">
      <w:pPr>
        <w:tabs>
          <w:tab w:val="left" w:pos="567"/>
        </w:tabs>
        <w:rPr>
          <w:sz w:val="10"/>
          <w:szCs w:val="10"/>
        </w:rPr>
      </w:pPr>
    </w:p>
    <w:p w:rsidR="0098656E" w:rsidRDefault="0056622A" w:rsidP="00D87D3D">
      <w:pPr>
        <w:ind w:right="282"/>
      </w:pPr>
      <w:r>
        <w:rPr>
          <w:sz w:val="20"/>
          <w:szCs w:val="20"/>
        </w:rPr>
        <w:t xml:space="preserve"> </w:t>
      </w:r>
    </w:p>
    <w:p w:rsidR="0098656E" w:rsidRDefault="0098656E" w:rsidP="0098656E"/>
    <w:p w:rsidR="0098656E" w:rsidRDefault="0032361F" w:rsidP="0098656E">
      <w:pPr>
        <w:tabs>
          <w:tab w:val="left" w:pos="1260"/>
        </w:tabs>
        <w:ind w:right="-5"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A46E1" w:rsidRDefault="00C41C60" w:rsidP="0098656E">
      <w:pPr>
        <w:ind w:firstLine="708"/>
      </w:pPr>
      <w:r>
        <w:t xml:space="preserve"> </w:t>
      </w:r>
    </w:p>
    <w:p w:rsidR="002B28BA" w:rsidRDefault="002B28BA" w:rsidP="0098656E">
      <w:pPr>
        <w:ind w:firstLine="708"/>
      </w:pPr>
    </w:p>
    <w:p w:rsidR="002B28BA" w:rsidRDefault="002B28BA" w:rsidP="0098656E">
      <w:pPr>
        <w:ind w:firstLine="708"/>
      </w:pPr>
    </w:p>
    <w:p w:rsidR="002B28BA" w:rsidRDefault="002B28BA" w:rsidP="0098656E">
      <w:pPr>
        <w:ind w:firstLine="708"/>
      </w:pPr>
    </w:p>
    <w:tbl>
      <w:tblPr>
        <w:tblStyle w:val="ae"/>
        <w:tblW w:w="0" w:type="auto"/>
        <w:tblLook w:val="04A0"/>
      </w:tblPr>
      <w:tblGrid>
        <w:gridCol w:w="9570"/>
      </w:tblGrid>
      <w:tr w:rsidR="002B28BA" w:rsidTr="00806D5B">
        <w:trPr>
          <w:trHeight w:val="13794"/>
        </w:trPr>
        <w:tc>
          <w:tcPr>
            <w:tcW w:w="95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tbl>
            <w:tblPr>
              <w:tblStyle w:val="ae"/>
              <w:tblW w:w="8644" w:type="dxa"/>
              <w:tblInd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22"/>
              <w:gridCol w:w="4322"/>
            </w:tblGrid>
            <w:tr w:rsidR="002B28BA" w:rsidTr="00653950">
              <w:trPr>
                <w:trHeight w:val="1055"/>
              </w:trPr>
              <w:tc>
                <w:tcPr>
                  <w:tcW w:w="4322" w:type="dxa"/>
                </w:tcPr>
                <w:p w:rsidR="002B28BA" w:rsidRDefault="000535D7" w:rsidP="00653950">
                  <w:pPr>
                    <w:pStyle w:val="ad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>У</w:t>
                  </w:r>
                  <w:r w:rsidR="002B28BA" w:rsidRPr="0067565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твержден»</w:t>
                  </w:r>
                </w:p>
                <w:p w:rsidR="002B28BA" w:rsidRDefault="002B28BA" w:rsidP="0065395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Постановлением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администрации</w:t>
                  </w:r>
                </w:p>
                <w:p w:rsidR="002B28BA" w:rsidRDefault="002B28BA" w:rsidP="0065395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ородского округа «г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ород  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Каспийск»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B28BA" w:rsidRPr="00F607FE" w:rsidRDefault="002B28BA" w:rsidP="00653950">
                  <w:pPr>
                    <w:pStyle w:val="ad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2B28BA" w:rsidRPr="0067565F" w:rsidRDefault="002B28BA" w:rsidP="0065395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10 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декабря  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2018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г.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67565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979</w:t>
                  </w:r>
                </w:p>
                <w:p w:rsidR="002B28BA" w:rsidRPr="0067565F" w:rsidRDefault="002B28BA" w:rsidP="00653950">
                  <w:pPr>
                    <w:pStyle w:val="ad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  <w:p w:rsidR="002B28BA" w:rsidRDefault="002B28BA" w:rsidP="00653950">
                  <w:pPr>
                    <w:pStyle w:val="ad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2B28BA" w:rsidRPr="00F607FE" w:rsidRDefault="002B28BA" w:rsidP="00653950">
                  <w:pPr>
                    <w:pStyle w:val="ad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F607F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МП</w:t>
                  </w:r>
                </w:p>
              </w:tc>
              <w:tc>
                <w:tcPr>
                  <w:tcW w:w="4322" w:type="dxa"/>
                </w:tcPr>
                <w:p w:rsidR="002B28BA" w:rsidRDefault="002B28BA" w:rsidP="00653950">
                  <w:pPr>
                    <w:pStyle w:val="ad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B28BA" w:rsidRPr="00822F55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B28BA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8BA" w:rsidRPr="00390622" w:rsidRDefault="002B28BA" w:rsidP="00653950">
            <w:pPr>
              <w:pStyle w:val="ad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822F55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br w:type="page"/>
            </w:r>
          </w:p>
          <w:p w:rsidR="002B28BA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8BA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8BA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8BA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8BA" w:rsidRDefault="002B28BA" w:rsidP="00653950">
            <w:pPr>
              <w:pStyle w:val="ad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28BA" w:rsidRPr="00822F55" w:rsidRDefault="002B28BA" w:rsidP="0065395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</w:pPr>
            <w:r w:rsidRPr="00822F55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ru-RU"/>
              </w:rPr>
              <w:t>У С Т А В</w:t>
            </w:r>
          </w:p>
          <w:p w:rsidR="002B28BA" w:rsidRDefault="002B28BA" w:rsidP="0065395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72"/>
                <w:szCs w:val="72"/>
                <w:lang w:eastAsia="ru-RU"/>
              </w:rPr>
            </w:pPr>
          </w:p>
          <w:p w:rsidR="002B28BA" w:rsidRPr="00CE607E" w:rsidRDefault="002B28BA" w:rsidP="00653950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spacing w:val="2"/>
                <w:kern w:val="36"/>
                <w:sz w:val="36"/>
                <w:szCs w:val="36"/>
              </w:rPr>
            </w:pPr>
            <w:r w:rsidRPr="00CE607E">
              <w:rPr>
                <w:b/>
                <w:bCs/>
                <w:caps/>
                <w:spacing w:val="2"/>
                <w:kern w:val="36"/>
                <w:sz w:val="36"/>
                <w:szCs w:val="36"/>
              </w:rPr>
              <w:t>МУНИЦИПАЛЬНОГО КАЗЕННОГО учреждения</w:t>
            </w:r>
            <w:r w:rsidRPr="00CE607E">
              <w:rPr>
                <w:b/>
                <w:bCs/>
                <w:spacing w:val="2"/>
                <w:kern w:val="36"/>
                <w:sz w:val="36"/>
                <w:szCs w:val="36"/>
              </w:rPr>
              <w:t xml:space="preserve"> «УПРАВЛЕНИЕ ЖИЛИЩНО-КОММУНАЛЬНОГО ХОЗЯЙСТВА    Г. КАСПИЙСКА»</w:t>
            </w:r>
          </w:p>
          <w:p w:rsidR="002B28BA" w:rsidRDefault="002B28BA" w:rsidP="00653950">
            <w:pPr>
              <w:shd w:val="clear" w:color="auto" w:fill="FFFFFF"/>
              <w:spacing w:line="288" w:lineRule="atLeast"/>
              <w:ind w:firstLine="709"/>
              <w:jc w:val="both"/>
              <w:textAlignment w:val="baseline"/>
              <w:rPr>
                <w:rFonts w:ascii="Arial" w:hAnsi="Arial" w:cs="Arial"/>
                <w:color w:val="3C3C3C"/>
                <w:spacing w:val="2"/>
                <w:sz w:val="31"/>
                <w:szCs w:val="31"/>
              </w:rPr>
            </w:pPr>
            <w:r w:rsidRPr="00C51C77">
              <w:rPr>
                <w:rFonts w:ascii="Arial" w:hAnsi="Arial" w:cs="Arial"/>
                <w:color w:val="3C3C3C"/>
                <w:spacing w:val="2"/>
                <w:sz w:val="31"/>
                <w:szCs w:val="31"/>
              </w:rPr>
              <w:t> </w:t>
            </w:r>
            <w:r w:rsidRPr="00C51C77">
              <w:rPr>
                <w:rFonts w:ascii="Arial" w:hAnsi="Arial" w:cs="Arial"/>
                <w:color w:val="3C3C3C"/>
                <w:spacing w:val="2"/>
                <w:sz w:val="31"/>
                <w:szCs w:val="31"/>
              </w:rPr>
              <w:br/>
            </w:r>
          </w:p>
          <w:p w:rsidR="002B28BA" w:rsidRDefault="002B28BA" w:rsidP="0065395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2B28BA" w:rsidRDefault="002B28BA" w:rsidP="00653950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2B28BA" w:rsidRDefault="002B28BA" w:rsidP="0065395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2B28BA" w:rsidRDefault="002B28BA" w:rsidP="00653950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ru-RU"/>
              </w:rPr>
            </w:pPr>
          </w:p>
          <w:p w:rsidR="002B28BA" w:rsidRPr="00CE607E" w:rsidRDefault="002B28BA" w:rsidP="00653950">
            <w:pPr>
              <w:pStyle w:val="ad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CE607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г</w:t>
            </w:r>
            <w:proofErr w:type="gramStart"/>
            <w:r w:rsidRPr="00CE607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.К</w:t>
            </w:r>
            <w:proofErr w:type="gramEnd"/>
            <w:r w:rsidRPr="00CE607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аспийск</w:t>
            </w:r>
          </w:p>
          <w:p w:rsidR="00806D5B" w:rsidRDefault="002B28BA" w:rsidP="0065395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CE607E">
              <w:rPr>
                <w:b/>
                <w:color w:val="000000"/>
                <w:sz w:val="36"/>
                <w:szCs w:val="36"/>
              </w:rPr>
              <w:t>2018 г.</w:t>
            </w:r>
          </w:p>
          <w:p w:rsidR="00806D5B" w:rsidRDefault="00806D5B" w:rsidP="0065395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06D5B" w:rsidRDefault="00806D5B" w:rsidP="0065395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B28BA" w:rsidRPr="006A597E" w:rsidRDefault="002B28BA" w:rsidP="002B28BA">
      <w:pPr>
        <w:pStyle w:val="ConsPlusNormal"/>
        <w:widowControl/>
        <w:ind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lastRenderedPageBreak/>
        <w:t xml:space="preserve">        </w:t>
      </w:r>
      <w:r w:rsidRPr="006A59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 </w:t>
      </w:r>
      <w:r w:rsidRPr="006A59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Общие положения.</w:t>
      </w:r>
      <w:r w:rsidRPr="006A59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97E">
        <w:rPr>
          <w:rFonts w:ascii="Times New Roman" w:hAnsi="Times New Roman" w:cs="Times New Roman"/>
          <w:sz w:val="28"/>
          <w:szCs w:val="28"/>
        </w:rPr>
        <w:t xml:space="preserve">Муниципальное  казенное учреждение 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  «Управление жилищно-коммунального хозяйства г. Каспийска» </w:t>
      </w:r>
      <w:r w:rsidRPr="006A597E">
        <w:rPr>
          <w:rFonts w:ascii="Times New Roman" w:hAnsi="Times New Roman" w:cs="Times New Roman"/>
          <w:sz w:val="28"/>
          <w:szCs w:val="28"/>
        </w:rPr>
        <w:t xml:space="preserve">  (далее – Управление), учреждено в соответствии с Гражданским кодексом Российской Федерации, Федеральными законами Российской Федерации  от 06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597E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и от 12 января 1996 года № 7-ФЗ «О некоммерческих организациях», а также  Уставом муниципального образования городской округ «город Каспийск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97E">
        <w:rPr>
          <w:rFonts w:ascii="Times New Roman" w:hAnsi="Times New Roman" w:cs="Times New Roman"/>
          <w:sz w:val="28"/>
          <w:szCs w:val="28"/>
        </w:rPr>
        <w:t xml:space="preserve"> и Решением  № 88  12-й</w:t>
      </w:r>
      <w:proofErr w:type="gramEnd"/>
      <w:r w:rsidRPr="006A597E">
        <w:rPr>
          <w:rFonts w:ascii="Times New Roman" w:hAnsi="Times New Roman" w:cs="Times New Roman"/>
          <w:sz w:val="28"/>
          <w:szCs w:val="28"/>
        </w:rPr>
        <w:t xml:space="preserve"> сессии Собрания депутатов городского округа «город Каспийск»  от 12 апреля  2012 г. «Об утверждении Положения «О порядке принятия решений о создании, реорганизации, ликвидации муниципальных унитарных предприятий и муниципальных учреждений городского округа «город Каспийск».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 xml:space="preserve">  </w:t>
      </w: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Полное наименование: </w:t>
      </w:r>
      <w:r w:rsidRPr="006A597E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  <w:r w:rsidRPr="006A59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«Управление жилищно-коммунального хозяйства </w:t>
      </w:r>
      <w:proofErr w:type="gramStart"/>
      <w:r w:rsidRPr="006A597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proofErr w:type="gramEnd"/>
      <w:r w:rsidRPr="006A597E">
        <w:rPr>
          <w:rFonts w:ascii="Times New Roman" w:hAnsi="Times New Roman" w:cs="Times New Roman"/>
          <w:b/>
          <w:color w:val="000000"/>
          <w:sz w:val="28"/>
          <w:szCs w:val="28"/>
        </w:rPr>
        <w:t>. Каспийска»</w:t>
      </w:r>
      <w:r w:rsidRPr="006A597E">
        <w:rPr>
          <w:rFonts w:ascii="Times New Roman" w:hAnsi="Times New Roman" w:cs="Times New Roman"/>
          <w:b/>
          <w:sz w:val="28"/>
          <w:szCs w:val="28"/>
        </w:rPr>
        <w:t>.</w:t>
      </w:r>
    </w:p>
    <w:p w:rsidR="002B28BA" w:rsidRPr="006A597E" w:rsidRDefault="002B28BA" w:rsidP="002B28BA">
      <w:pPr>
        <w:pStyle w:val="ConsPlusNormal"/>
        <w:tabs>
          <w:tab w:val="left" w:pos="709"/>
          <w:tab w:val="left" w:pos="851"/>
          <w:tab w:val="left" w:pos="993"/>
        </w:tabs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 xml:space="preserve">   Сокращенное название: </w:t>
      </w:r>
      <w:r w:rsidRPr="006A597E">
        <w:rPr>
          <w:rFonts w:ascii="Times New Roman" w:hAnsi="Times New Roman" w:cs="Times New Roman"/>
          <w:b/>
          <w:sz w:val="28"/>
          <w:szCs w:val="28"/>
        </w:rPr>
        <w:t>МКУ «УЖКХ  г. Каспийска».</w:t>
      </w:r>
    </w:p>
    <w:p w:rsidR="002B28BA" w:rsidRPr="006A597E" w:rsidRDefault="002B28BA" w:rsidP="002B28BA">
      <w:pPr>
        <w:pStyle w:val="ConsPlusNormal"/>
        <w:tabs>
          <w:tab w:val="left" w:pos="709"/>
          <w:tab w:val="left" w:pos="851"/>
          <w:tab w:val="left" w:pos="993"/>
        </w:tabs>
        <w:ind w:left="360" w:firstLine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6A597E">
        <w:rPr>
          <w:sz w:val="28"/>
          <w:szCs w:val="28"/>
        </w:rPr>
        <w:t xml:space="preserve">  </w:t>
      </w: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Сокращенное наименование может использоваться наряду с полным наименованием на печати, в официальных документах и в символике Учреждения.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Тип  Учреждения  -  </w:t>
      </w:r>
      <w:r w:rsidRPr="006A597E">
        <w:rPr>
          <w:rFonts w:ascii="Times New Roman" w:hAnsi="Times New Roman" w:cs="Times New Roman"/>
          <w:b/>
          <w:sz w:val="28"/>
          <w:szCs w:val="28"/>
        </w:rPr>
        <w:t>Казенное учреждение.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Организационно-правовая форма - </w:t>
      </w:r>
      <w:r w:rsidRPr="006A597E">
        <w:rPr>
          <w:rFonts w:ascii="Times New Roman" w:hAnsi="Times New Roman" w:cs="Times New Roman"/>
          <w:b/>
          <w:sz w:val="28"/>
          <w:szCs w:val="28"/>
        </w:rPr>
        <w:t>Муниципальное   учреждение.</w:t>
      </w:r>
    </w:p>
    <w:p w:rsidR="002B28BA" w:rsidRPr="003E409D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Почтовый и юридический адрес</w:t>
      </w:r>
      <w:r w:rsidRPr="006A597E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</w:t>
      </w:r>
      <w:r w:rsidRPr="006A597E">
        <w:rPr>
          <w:rFonts w:ascii="Times New Roman" w:hAnsi="Times New Roman" w:cs="Times New Roman"/>
          <w:sz w:val="28"/>
          <w:szCs w:val="28"/>
        </w:rPr>
        <w:t xml:space="preserve">Учреждения: 368300, Республика Дагестан,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5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597E">
        <w:rPr>
          <w:rFonts w:ascii="Times New Roman" w:hAnsi="Times New Roman" w:cs="Times New Roman"/>
          <w:sz w:val="28"/>
          <w:szCs w:val="28"/>
        </w:rPr>
        <w:t xml:space="preserve">. Каспийск,  </w:t>
      </w: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ул. Орджоникидзе, 12.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Учредителем Управления является Администрация городского округа «город Каспийск»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Собственником имущества Управления является муниципальное образование городской округ «город Каспийск». 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Юридический адрес Учредителя: Республика Дагестан, </w:t>
      </w:r>
      <w:proofErr w:type="gramStart"/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</w:t>
      </w:r>
      <w:proofErr w:type="gramEnd"/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Каспийск,                                    ул. Орджоникидзе, 12.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Управление находится в ведении Администрации городского округа «город Каспийск», осуществляющего бюджетные полномочия главного распорядителя бюджетных средств.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Отношения между Управлением и Учредителем определяются действующим законодательством РФ, нормативно-правовыми документами органов государственной власти и местного самоуправления города Каспийска и настоящим Уставом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shd w:val="clear" w:color="auto" w:fill="FFFFFF"/>
        <w:tabs>
          <w:tab w:val="left" w:pos="709"/>
          <w:tab w:val="left" w:pos="851"/>
          <w:tab w:val="left" w:pos="993"/>
          <w:tab w:val="left" w:pos="1276"/>
        </w:tabs>
        <w:spacing w:before="100" w:beforeAutospacing="1" w:after="100" w:afterAutospacing="1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Управление осуществляет свою производственную и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финансово-хозяйственную </w:t>
      </w: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деятельность в соответствии с Конституцией 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</w:t>
      </w:r>
      <w:r w:rsidRPr="006A597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Конституцией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федеральными законами, законами субъекта Российской Федерации, указами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указами и распоряжениями 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главы Республики 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Дагестан</w:t>
      </w:r>
      <w:r w:rsidRPr="003E409D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>постановлениями и распоряжениями Правительства Республики Дагестан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E409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3E409D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3E409D">
        <w:rPr>
          <w:rFonts w:ascii="Times New Roman" w:hAnsi="Times New Roman" w:cs="Times New Roman"/>
          <w:color w:val="000000"/>
          <w:sz w:val="28"/>
          <w:szCs w:val="28"/>
        </w:rPr>
        <w:t> городского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 округа «город Каспийск», нормативно-правовыми актами Собрания депутатов городского округа  «город Каспийск», постановлениями и распоряжениями</w:t>
      </w:r>
      <w:proofErr w:type="gramEnd"/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«город Каспийск», а также настоящим Уставом</w:t>
      </w:r>
      <w:r w:rsidRPr="006A597E">
        <w:rPr>
          <w:rFonts w:ascii="Times New Roman" w:hAnsi="Times New Roman" w:cs="Times New Roman"/>
          <w:sz w:val="28"/>
          <w:szCs w:val="28"/>
        </w:rPr>
        <w:t xml:space="preserve"> и локальными актами 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Pr="006A597E">
        <w:rPr>
          <w:rFonts w:ascii="Times New Roman" w:hAnsi="Times New Roman" w:cs="Times New Roman"/>
          <w:sz w:val="28"/>
          <w:szCs w:val="28"/>
        </w:rPr>
        <w:t>ения</w:t>
      </w:r>
      <w:r w:rsidRPr="006A597E">
        <w:rPr>
          <w:rFonts w:ascii="Times New Roman" w:hAnsi="Times New Roman" w:cs="Times New Roman"/>
          <w:color w:val="000000"/>
          <w:sz w:val="28"/>
          <w:szCs w:val="28"/>
        </w:rPr>
        <w:t>.</w:t>
      </w:r>
      <w:hyperlink r:id="rId11" w:history="1"/>
      <w:r w:rsidRPr="006A59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Pr="006A597E">
        <w:rPr>
          <w:rFonts w:ascii="Times New Roman" w:hAnsi="Times New Roman" w:cs="Times New Roman"/>
          <w:sz w:val="28"/>
          <w:szCs w:val="28"/>
        </w:rPr>
        <w:t xml:space="preserve">ение является юридическим лицом, имеет самостоятельный баланс, обособленное имущество; лицевой счет в Отделении по </w:t>
      </w:r>
      <w:proofErr w:type="gramStart"/>
      <w:r w:rsidRPr="006A59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A597E">
        <w:rPr>
          <w:rFonts w:ascii="Times New Roman" w:hAnsi="Times New Roman" w:cs="Times New Roman"/>
          <w:sz w:val="28"/>
          <w:szCs w:val="28"/>
        </w:rPr>
        <w:t>. Каспийску УФК по РД; печать и штамп со своим наименованием, бланки и другие реквизиты.  Учреждение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и третейском судах.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Pr="006A597E">
        <w:rPr>
          <w:rFonts w:ascii="Times New Roman" w:hAnsi="Times New Roman" w:cs="Times New Roman"/>
          <w:sz w:val="28"/>
          <w:szCs w:val="28"/>
        </w:rPr>
        <w:t>ение приобретает права юридического лица в части ведения уставной финансово - хозяйственной деятельности с момента государственной регистрации.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>Отношения между 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Pr="006A597E">
        <w:rPr>
          <w:rFonts w:ascii="Times New Roman" w:hAnsi="Times New Roman" w:cs="Times New Roman"/>
          <w:sz w:val="28"/>
          <w:szCs w:val="28"/>
        </w:rPr>
        <w:t xml:space="preserve">ением и Учредителем определяются действующим законодательством РФ, нормативными правовыми документами органов государственной власти и местного самоуправления  городского округа «город Каспийск» и настоящим Уставом.   </w:t>
      </w:r>
      <w:r w:rsidRPr="006A59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59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>В случаях, не предусмотренных положениями настоящего Устава, применяются нормы действующего законодательства Российской Федерации и (или) нормы законодательства, действующие на территории Республики Дагестан и нормативные правовые акты органов местного самоуправления, изданные по вопросам управления жилищно-коммунальным хозяйством в соответствии с их компетенцией, если иное прямо не предписано нормами действующего законодательства Российской Федерации.</w:t>
      </w:r>
    </w:p>
    <w:p w:rsidR="002B28BA" w:rsidRPr="00991987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Pr="006A597E">
        <w:rPr>
          <w:rFonts w:ascii="Times New Roman" w:hAnsi="Times New Roman" w:cs="Times New Roman"/>
          <w:sz w:val="28"/>
          <w:szCs w:val="28"/>
        </w:rPr>
        <w:t>ение является некоммерческой организацией, не преследует извлечение прибыли в качестве основной цели своей деятельности и не распределяет полученную прибыль между участниками (учредителями).</w:t>
      </w:r>
    </w:p>
    <w:p w:rsidR="002B28BA" w:rsidRPr="006A597E" w:rsidRDefault="002B28BA" w:rsidP="002B28BA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9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</w:t>
      </w:r>
      <w:r w:rsidRPr="006A597E">
        <w:rPr>
          <w:rFonts w:ascii="Times New Roman" w:hAnsi="Times New Roman" w:cs="Times New Roman"/>
          <w:sz w:val="28"/>
          <w:szCs w:val="28"/>
        </w:rPr>
        <w:t>ение не вправе выступать учредителем (участником) юридических лиц.</w:t>
      </w:r>
      <w:r w:rsidRPr="006A597E">
        <w:rPr>
          <w:rFonts w:ascii="Times New Roman" w:hAnsi="Times New Roman"/>
          <w:spacing w:val="-2"/>
          <w:sz w:val="28"/>
          <w:szCs w:val="28"/>
        </w:rPr>
        <w:t xml:space="preserve">  </w:t>
      </w:r>
    </w:p>
    <w:p w:rsidR="002B28BA" w:rsidRPr="006A597E" w:rsidRDefault="002B28BA" w:rsidP="002B28BA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8BA" w:rsidRPr="00991987" w:rsidRDefault="002B28BA" w:rsidP="002B28BA">
      <w:pPr>
        <w:pStyle w:val="a6"/>
        <w:numPr>
          <w:ilvl w:val="0"/>
          <w:numId w:val="4"/>
        </w:numPr>
        <w:shd w:val="clear" w:color="auto" w:fill="FFFFFF"/>
        <w:ind w:firstLine="4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991987">
        <w:rPr>
          <w:b/>
          <w:color w:val="000000"/>
          <w:sz w:val="28"/>
          <w:szCs w:val="28"/>
        </w:rPr>
        <w:t>Цели и предмет деятельности Управления</w:t>
      </w:r>
      <w:r>
        <w:rPr>
          <w:b/>
          <w:color w:val="000000"/>
          <w:sz w:val="28"/>
          <w:szCs w:val="28"/>
        </w:rPr>
        <w:t>.</w:t>
      </w:r>
    </w:p>
    <w:p w:rsidR="002B28BA" w:rsidRPr="00A75EBA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A75EBA">
        <w:rPr>
          <w:color w:val="000000"/>
          <w:sz w:val="28"/>
          <w:szCs w:val="28"/>
        </w:rPr>
        <w:t>2.1. Основной целью деятельности Управления является реализация государственной и муниципальной политики по организации решения вопросов местного значения в сфере жилищно-коммунального хозяйства на территории городского округа «г</w:t>
      </w:r>
      <w:r>
        <w:rPr>
          <w:color w:val="000000"/>
          <w:sz w:val="28"/>
          <w:szCs w:val="28"/>
        </w:rPr>
        <w:t xml:space="preserve">ород </w:t>
      </w:r>
      <w:r w:rsidRPr="00A75EBA">
        <w:rPr>
          <w:color w:val="000000"/>
          <w:sz w:val="28"/>
          <w:szCs w:val="28"/>
        </w:rPr>
        <w:t xml:space="preserve">Каспийск» в пределах полномочий, определенных законодательством и нормативными правовыми актами </w:t>
      </w:r>
      <w:r>
        <w:rPr>
          <w:color w:val="000000"/>
          <w:sz w:val="28"/>
          <w:szCs w:val="28"/>
        </w:rPr>
        <w:t>городского округа «город Каспийск»</w:t>
      </w:r>
      <w:r w:rsidRPr="00A75EBA">
        <w:rPr>
          <w:color w:val="000000"/>
          <w:sz w:val="28"/>
          <w:szCs w:val="28"/>
        </w:rPr>
        <w:t>.</w:t>
      </w:r>
    </w:p>
    <w:p w:rsidR="002B28BA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A75EBA">
        <w:rPr>
          <w:color w:val="000000"/>
          <w:sz w:val="28"/>
          <w:szCs w:val="28"/>
        </w:rPr>
        <w:t>2.2. Предметом деятельности Управления является разработка, формирование и проведение единой политики в сфере жилищно-</w:t>
      </w:r>
      <w:r w:rsidRPr="00A75EBA">
        <w:rPr>
          <w:color w:val="000000"/>
          <w:sz w:val="28"/>
          <w:szCs w:val="28"/>
        </w:rPr>
        <w:lastRenderedPageBreak/>
        <w:t>коммунального хозяйства на территории городского округа «г</w:t>
      </w:r>
      <w:r>
        <w:rPr>
          <w:color w:val="000000"/>
          <w:sz w:val="28"/>
          <w:szCs w:val="28"/>
        </w:rPr>
        <w:t xml:space="preserve">ород </w:t>
      </w:r>
      <w:r w:rsidRPr="00A75EBA">
        <w:rPr>
          <w:color w:val="000000"/>
          <w:sz w:val="28"/>
          <w:szCs w:val="28"/>
        </w:rPr>
        <w:t>Каспийск».</w:t>
      </w:r>
    </w:p>
    <w:p w:rsidR="002B28BA" w:rsidRPr="00A75EBA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11019E">
        <w:rPr>
          <w:b/>
          <w:color w:val="000000"/>
          <w:sz w:val="28"/>
          <w:szCs w:val="28"/>
        </w:rPr>
        <w:t xml:space="preserve">3. Основные </w:t>
      </w:r>
      <w:r>
        <w:rPr>
          <w:b/>
          <w:color w:val="000000"/>
          <w:sz w:val="28"/>
          <w:szCs w:val="28"/>
        </w:rPr>
        <w:t xml:space="preserve">задачи и </w:t>
      </w:r>
      <w:r w:rsidRPr="0011019E">
        <w:rPr>
          <w:b/>
          <w:color w:val="000000"/>
          <w:sz w:val="28"/>
          <w:szCs w:val="28"/>
        </w:rPr>
        <w:t>функции Управления</w:t>
      </w:r>
      <w:r>
        <w:rPr>
          <w:b/>
          <w:color w:val="000000"/>
          <w:sz w:val="28"/>
          <w:szCs w:val="28"/>
        </w:rPr>
        <w:t>.</w:t>
      </w:r>
    </w:p>
    <w:p w:rsidR="002B28BA" w:rsidRPr="0011019E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11019E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На У</w:t>
      </w:r>
      <w:r w:rsidRPr="0011019E">
        <w:rPr>
          <w:b/>
          <w:color w:val="000000"/>
          <w:sz w:val="28"/>
          <w:szCs w:val="28"/>
        </w:rPr>
        <w:t>правлени</w:t>
      </w:r>
      <w:r>
        <w:rPr>
          <w:b/>
          <w:color w:val="000000"/>
          <w:sz w:val="28"/>
          <w:szCs w:val="28"/>
        </w:rPr>
        <w:t>е возлагаются следующие задачи: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05A3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1.</w:t>
      </w:r>
      <w:r w:rsidRPr="002005A3">
        <w:rPr>
          <w:color w:val="000000"/>
          <w:sz w:val="28"/>
          <w:szCs w:val="28"/>
        </w:rPr>
        <w:t xml:space="preserve"> координация участия предприятий и организаций </w:t>
      </w:r>
      <w:r>
        <w:rPr>
          <w:color w:val="000000"/>
          <w:sz w:val="28"/>
          <w:szCs w:val="28"/>
        </w:rPr>
        <w:t>жилищно-коммунального хозяйства</w:t>
      </w:r>
      <w:r w:rsidRPr="002005A3">
        <w:rPr>
          <w:color w:val="000000"/>
          <w:sz w:val="28"/>
          <w:szCs w:val="28"/>
        </w:rPr>
        <w:t xml:space="preserve"> в комплексном социально-экономическом развитии города;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05A3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2.</w:t>
      </w:r>
      <w:r w:rsidRPr="002005A3">
        <w:rPr>
          <w:color w:val="000000"/>
          <w:sz w:val="28"/>
          <w:szCs w:val="28"/>
        </w:rPr>
        <w:t xml:space="preserve"> организация в границах городского округа </w:t>
      </w:r>
      <w:proofErr w:type="spellStart"/>
      <w:r w:rsidRPr="002005A3">
        <w:rPr>
          <w:color w:val="000000"/>
          <w:sz w:val="28"/>
          <w:szCs w:val="28"/>
        </w:rPr>
        <w:t>электро</w:t>
      </w:r>
      <w:proofErr w:type="spellEnd"/>
      <w:r w:rsidRPr="002005A3">
        <w:rPr>
          <w:color w:val="000000"/>
          <w:sz w:val="28"/>
          <w:szCs w:val="28"/>
        </w:rPr>
        <w:t>-, тепл</w:t>
      </w:r>
      <w:proofErr w:type="gramStart"/>
      <w:r w:rsidRPr="002005A3">
        <w:rPr>
          <w:color w:val="000000"/>
          <w:sz w:val="28"/>
          <w:szCs w:val="28"/>
        </w:rPr>
        <w:t>о-</w:t>
      </w:r>
      <w:proofErr w:type="gramEnd"/>
      <w:r w:rsidRPr="002005A3">
        <w:rPr>
          <w:color w:val="000000"/>
          <w:sz w:val="28"/>
          <w:szCs w:val="28"/>
        </w:rPr>
        <w:t xml:space="preserve">, </w:t>
      </w:r>
      <w:proofErr w:type="spellStart"/>
      <w:r w:rsidRPr="002005A3">
        <w:rPr>
          <w:color w:val="000000"/>
          <w:sz w:val="28"/>
          <w:szCs w:val="28"/>
        </w:rPr>
        <w:t>газо</w:t>
      </w:r>
      <w:proofErr w:type="spellEnd"/>
      <w:r w:rsidRPr="002005A3">
        <w:rPr>
          <w:color w:val="000000"/>
          <w:sz w:val="28"/>
          <w:szCs w:val="28"/>
        </w:rPr>
        <w:t>- водоснаб</w:t>
      </w:r>
      <w:r>
        <w:rPr>
          <w:color w:val="000000"/>
          <w:sz w:val="28"/>
          <w:szCs w:val="28"/>
        </w:rPr>
        <w:t xml:space="preserve">жения </w:t>
      </w:r>
      <w:r w:rsidRPr="002005A3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водоотведения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05A3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3.</w:t>
      </w:r>
      <w:r w:rsidRPr="002005A3">
        <w:rPr>
          <w:color w:val="000000"/>
          <w:sz w:val="28"/>
          <w:szCs w:val="28"/>
        </w:rPr>
        <w:t xml:space="preserve"> дорожная деятельность в отношении автомобильных дорог местного значения в границах города, а также осуществление иных полномочий в области использования автомобильных дорог города, </w:t>
      </w:r>
      <w:r>
        <w:rPr>
          <w:color w:val="000000"/>
          <w:sz w:val="28"/>
          <w:szCs w:val="28"/>
        </w:rPr>
        <w:t>содержание, капитальный и текущий ремонт дорожно-мостового хозяйства</w:t>
      </w:r>
      <w:r w:rsidRPr="002005A3">
        <w:rPr>
          <w:color w:val="000000"/>
          <w:sz w:val="28"/>
          <w:szCs w:val="28"/>
        </w:rPr>
        <w:t>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3.1.4</w:t>
      </w:r>
      <w:r w:rsidRPr="002005A3">
        <w:rPr>
          <w:color w:val="000000"/>
          <w:sz w:val="28"/>
          <w:szCs w:val="28"/>
        </w:rPr>
        <w:t xml:space="preserve"> организация ритуальных услуг и содержание мест захоронения;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3.1.5</w:t>
      </w:r>
      <w:r w:rsidRPr="002005A3">
        <w:rPr>
          <w:color w:val="000000"/>
          <w:sz w:val="28"/>
          <w:szCs w:val="28"/>
        </w:rPr>
        <w:t xml:space="preserve"> организация сбора, вывоза, утилизации и переработки </w:t>
      </w:r>
      <w:r>
        <w:rPr>
          <w:color w:val="000000"/>
          <w:sz w:val="28"/>
          <w:szCs w:val="28"/>
        </w:rPr>
        <w:t xml:space="preserve">твердых </w:t>
      </w:r>
      <w:r w:rsidRPr="002005A3">
        <w:rPr>
          <w:color w:val="000000"/>
          <w:sz w:val="28"/>
          <w:szCs w:val="28"/>
        </w:rPr>
        <w:t>бытовых отходов;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05A3">
        <w:rPr>
          <w:color w:val="000000"/>
          <w:sz w:val="28"/>
          <w:szCs w:val="28"/>
        </w:rPr>
        <w:t>.1.</w:t>
      </w: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 организация благоустройства и озеленения территории городского округа, использования, охраны, защиты, воспроизводства городских лесов, освещения улиц и установки указателей с названиями улиц и номерами домов;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3.1.7</w:t>
      </w:r>
      <w:r w:rsidRPr="002005A3">
        <w:rPr>
          <w:color w:val="000000"/>
          <w:sz w:val="28"/>
          <w:szCs w:val="28"/>
        </w:rPr>
        <w:t xml:space="preserve"> организация мероприятий по охране окружающей среды в границах городского округа;</w:t>
      </w:r>
    </w:p>
    <w:p w:rsidR="002B28BA" w:rsidRPr="00D4411C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D4411C">
        <w:rPr>
          <w:b/>
          <w:color w:val="000000"/>
          <w:sz w:val="28"/>
          <w:szCs w:val="28"/>
        </w:rPr>
        <w:t>3.2. Управление в соответствии с возложенными на него основными задачами осуществляет следующие функции: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Pr="002005A3">
        <w:rPr>
          <w:color w:val="000000"/>
          <w:sz w:val="28"/>
          <w:szCs w:val="28"/>
        </w:rPr>
        <w:t xml:space="preserve">проводит анализ развития </w:t>
      </w:r>
      <w:r>
        <w:rPr>
          <w:color w:val="000000"/>
          <w:sz w:val="28"/>
          <w:szCs w:val="28"/>
        </w:rPr>
        <w:t xml:space="preserve">жилищно-коммунального хозяйства </w:t>
      </w:r>
      <w:r w:rsidRPr="002005A3">
        <w:rPr>
          <w:color w:val="000000"/>
          <w:sz w:val="28"/>
          <w:szCs w:val="28"/>
        </w:rPr>
        <w:t>города, в установленном порядке разрабатывает и вносит на утверждение в уполномоченные органы местного самоуправления проекты нормативных актов по вопросам развития отрасли;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3.2.2. </w:t>
      </w:r>
      <w:r w:rsidRPr="002005A3">
        <w:rPr>
          <w:color w:val="000000"/>
          <w:sz w:val="28"/>
          <w:szCs w:val="28"/>
        </w:rPr>
        <w:t xml:space="preserve">участвует в разработке прогнозов социально-экономического развития города и подготовке предложений к проекту городского бюджета по разделам, относящимся к компетенции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3.2.3.</w:t>
      </w:r>
      <w:r w:rsidRPr="00A9115A">
        <w:rPr>
          <w:color w:val="000000"/>
          <w:sz w:val="28"/>
          <w:szCs w:val="28"/>
        </w:rPr>
        <w:t xml:space="preserve"> </w:t>
      </w:r>
      <w:r w:rsidRPr="002005A3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оказание муниципальных услуг, выполнение </w:t>
      </w:r>
      <w:r w:rsidRPr="00A9115A">
        <w:rPr>
          <w:color w:val="000000"/>
          <w:sz w:val="28"/>
          <w:szCs w:val="28"/>
        </w:rPr>
        <w:t xml:space="preserve">работ и исполнение муниципальных  функций в сфере </w:t>
      </w:r>
      <w:r w:rsidRPr="00A9115A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:</w:t>
      </w:r>
    </w:p>
    <w:p w:rsidR="002B28BA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разрешительной документации</w:t>
      </w:r>
      <w:r w:rsidRPr="004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вырубку  деревьев и зеленых насаждений;</w:t>
      </w:r>
    </w:p>
    <w:p w:rsidR="002B28BA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разрешительной документации на проведение всех видов земляных  работ (на подключение к сетям коммунального комплекса)</w:t>
      </w:r>
      <w:r w:rsidRPr="004C4343">
        <w:rPr>
          <w:rFonts w:ascii="Times New Roman" w:hAnsi="Times New Roman" w:cs="Times New Roman"/>
          <w:sz w:val="28"/>
          <w:szCs w:val="28"/>
        </w:rPr>
        <w:t>;</w:t>
      </w:r>
    </w:p>
    <w:p w:rsidR="002B28BA" w:rsidRPr="002C47AA" w:rsidRDefault="002B28BA" w:rsidP="002B28BA">
      <w:pPr>
        <w:pStyle w:val="ConsPlusNormal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7AA">
        <w:rPr>
          <w:rFonts w:ascii="Times New Roman" w:hAnsi="Times New Roman" w:cs="Times New Roman"/>
          <w:sz w:val="28"/>
          <w:szCs w:val="28"/>
        </w:rPr>
        <w:t>информирование населения о предоставлении коммунальных услуг;</w:t>
      </w:r>
    </w:p>
    <w:p w:rsidR="002B28BA" w:rsidRPr="002005A3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 w:rsidRPr="00A9115A">
        <w:rPr>
          <w:color w:val="000000"/>
          <w:sz w:val="28"/>
          <w:szCs w:val="28"/>
        </w:rPr>
        <w:lastRenderedPageBreak/>
        <w:t>3.2.</w:t>
      </w:r>
      <w:r>
        <w:rPr>
          <w:color w:val="000000"/>
          <w:sz w:val="28"/>
          <w:szCs w:val="28"/>
        </w:rPr>
        <w:t>4</w:t>
      </w:r>
      <w:r w:rsidRPr="00A9115A">
        <w:rPr>
          <w:color w:val="000000"/>
          <w:sz w:val="28"/>
          <w:szCs w:val="28"/>
        </w:rPr>
        <w:t xml:space="preserve">.осуществляет муниципальный </w:t>
      </w:r>
      <w:proofErr w:type="gramStart"/>
      <w:r w:rsidRPr="00A9115A">
        <w:rPr>
          <w:color w:val="000000"/>
          <w:sz w:val="28"/>
          <w:szCs w:val="28"/>
        </w:rPr>
        <w:t>контроль за</w:t>
      </w:r>
      <w:proofErr w:type="gramEnd"/>
      <w:r w:rsidRPr="00A9115A">
        <w:rPr>
          <w:color w:val="000000"/>
          <w:sz w:val="28"/>
          <w:szCs w:val="28"/>
        </w:rPr>
        <w:t xml:space="preserve"> соблюдением</w:t>
      </w:r>
      <w:r w:rsidRPr="002005A3">
        <w:rPr>
          <w:color w:val="000000"/>
          <w:sz w:val="28"/>
          <w:szCs w:val="28"/>
        </w:rPr>
        <w:t xml:space="preserve"> жилищного законодательства, сохранностью жилищного фонда и объектов коммунального назначения;</w:t>
      </w:r>
    </w:p>
    <w:p w:rsidR="002B28BA" w:rsidRPr="002005A3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</w:t>
      </w:r>
      <w:r w:rsidRPr="002005A3">
        <w:rPr>
          <w:color w:val="000000"/>
          <w:sz w:val="28"/>
          <w:szCs w:val="28"/>
        </w:rPr>
        <w:t>координирует деятельность</w:t>
      </w:r>
      <w:r>
        <w:rPr>
          <w:color w:val="000000"/>
          <w:sz w:val="28"/>
          <w:szCs w:val="28"/>
        </w:rPr>
        <w:t xml:space="preserve"> управляющих организаций и ТСЖ</w:t>
      </w:r>
      <w:r w:rsidRPr="002005A3">
        <w:rPr>
          <w:color w:val="000000"/>
          <w:sz w:val="28"/>
          <w:szCs w:val="28"/>
        </w:rPr>
        <w:t xml:space="preserve"> предприятий и организаций различных форм собственности в части обслуживания </w:t>
      </w:r>
      <w:r>
        <w:rPr>
          <w:color w:val="000000"/>
          <w:sz w:val="28"/>
          <w:szCs w:val="28"/>
        </w:rPr>
        <w:t xml:space="preserve">жилищного фонда </w:t>
      </w:r>
      <w:r w:rsidRPr="002005A3">
        <w:rPr>
          <w:color w:val="000000"/>
          <w:sz w:val="28"/>
          <w:szCs w:val="28"/>
        </w:rPr>
        <w:t>объектов коммунальной инфраструктуры, дорог, площадей, улиц, скверов, внутриквартальных территорий, освещения улиц, площадей, скверов, благоустройства и очистки территорий города;</w:t>
      </w:r>
    </w:p>
    <w:p w:rsidR="002B28BA" w:rsidRPr="002005A3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2005A3">
        <w:rPr>
          <w:color w:val="000000"/>
          <w:sz w:val="28"/>
          <w:szCs w:val="28"/>
        </w:rPr>
        <w:t>контролирует ход подготовки жилищного фонда и объектов коммунально-бытового назначения к работе в осенне-зимних условиях;</w:t>
      </w:r>
    </w:p>
    <w:p w:rsidR="002B28BA" w:rsidRPr="002005A3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3.2.7.</w:t>
      </w:r>
      <w:r w:rsidRPr="002005A3">
        <w:rPr>
          <w:color w:val="000000"/>
          <w:sz w:val="28"/>
          <w:szCs w:val="28"/>
        </w:rPr>
        <w:t xml:space="preserve">организует работу по предупреждению аварийных ситуаций и ликвидации аварий в жилищном фонде на коммуникациях, </w:t>
      </w:r>
      <w:r>
        <w:rPr>
          <w:color w:val="000000"/>
          <w:sz w:val="28"/>
          <w:szCs w:val="28"/>
        </w:rPr>
        <w:t>сооружениях и объектах жилищно-коммунального</w:t>
      </w:r>
      <w:r w:rsidRPr="002005A3">
        <w:rPr>
          <w:color w:val="000000"/>
          <w:sz w:val="28"/>
          <w:szCs w:val="28"/>
        </w:rPr>
        <w:t xml:space="preserve"> хозяйства;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3.2.8.осуществляет </w:t>
      </w:r>
      <w:proofErr w:type="gramStart"/>
      <w:r>
        <w:rPr>
          <w:color w:val="000000"/>
          <w:sz w:val="28"/>
          <w:szCs w:val="28"/>
        </w:rPr>
        <w:t>контроль</w:t>
      </w:r>
      <w:r w:rsidRPr="002005A3">
        <w:rPr>
          <w:color w:val="000000"/>
          <w:sz w:val="28"/>
          <w:szCs w:val="28"/>
        </w:rPr>
        <w:t xml:space="preserve"> за</w:t>
      </w:r>
      <w:proofErr w:type="gramEnd"/>
      <w:r w:rsidRPr="002005A3">
        <w:rPr>
          <w:color w:val="000000"/>
          <w:sz w:val="28"/>
          <w:szCs w:val="28"/>
        </w:rPr>
        <w:t xml:space="preserve"> состоянием объектов жизнеобеспечения города;</w:t>
      </w:r>
    </w:p>
    <w:p w:rsidR="002B28BA" w:rsidRPr="002005A3" w:rsidRDefault="002B28BA" w:rsidP="002B28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3.2.9. </w:t>
      </w:r>
      <w:r w:rsidRPr="002005A3">
        <w:rPr>
          <w:color w:val="000000"/>
          <w:sz w:val="28"/>
          <w:szCs w:val="28"/>
        </w:rPr>
        <w:t xml:space="preserve">вырабатывает предложения и организует исполнение решений по вопросам развития и реконструкции объектов </w:t>
      </w:r>
      <w:r>
        <w:rPr>
          <w:color w:val="000000"/>
          <w:sz w:val="28"/>
          <w:szCs w:val="28"/>
        </w:rPr>
        <w:t>жилищно-коммунального хозяйства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3.2.10. </w:t>
      </w:r>
      <w:r w:rsidRPr="002005A3">
        <w:rPr>
          <w:color w:val="000000"/>
          <w:sz w:val="28"/>
          <w:szCs w:val="28"/>
        </w:rPr>
        <w:t>участвует в формировании муниципального заказа и выступает муниципальным заказчиком по отраслям, входящим в сферу деятельности управления;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3.2.11. выступает заказчиком при размещении муниципального заказа на поставку товаров выполненных работ и оказанных услуг для муниципальных нужд в области жилищно-коммунального хозяйства;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3.2.12. </w:t>
      </w:r>
      <w:r w:rsidRPr="002005A3">
        <w:rPr>
          <w:color w:val="000000"/>
          <w:sz w:val="28"/>
          <w:szCs w:val="28"/>
        </w:rPr>
        <w:t>организует планирование и обеспечение выполнения мероприятий гражданской обороны, защиты населения и территорий города от чрезвычайных ситуаций природного и техногенного характера в сфере своей деятельности;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3.2.13. </w:t>
      </w:r>
      <w:r w:rsidRPr="002005A3">
        <w:rPr>
          <w:color w:val="000000"/>
          <w:sz w:val="28"/>
          <w:szCs w:val="28"/>
        </w:rPr>
        <w:t xml:space="preserve">участвует в проведении экономических реформ в </w:t>
      </w:r>
      <w:r>
        <w:rPr>
          <w:color w:val="000000"/>
          <w:sz w:val="28"/>
          <w:szCs w:val="28"/>
        </w:rPr>
        <w:t>жилищно-коммунальном хозяйстве</w:t>
      </w:r>
      <w:r w:rsidRPr="002005A3">
        <w:rPr>
          <w:color w:val="000000"/>
          <w:sz w:val="28"/>
          <w:szCs w:val="28"/>
        </w:rPr>
        <w:t>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3.2.14. </w:t>
      </w:r>
      <w:r w:rsidRPr="002005A3">
        <w:rPr>
          <w:color w:val="000000"/>
          <w:sz w:val="28"/>
          <w:szCs w:val="28"/>
        </w:rPr>
        <w:t>контролирует качество и надежность выполняемых работ и</w:t>
      </w:r>
      <w:r>
        <w:rPr>
          <w:color w:val="000000"/>
          <w:sz w:val="28"/>
          <w:szCs w:val="28"/>
        </w:rPr>
        <w:t xml:space="preserve"> услуг,</w:t>
      </w:r>
      <w:r w:rsidRPr="002005A3">
        <w:rPr>
          <w:color w:val="000000"/>
          <w:sz w:val="28"/>
          <w:szCs w:val="28"/>
        </w:rPr>
        <w:t xml:space="preserve"> предоставляемых </w:t>
      </w:r>
      <w:r>
        <w:rPr>
          <w:color w:val="000000"/>
          <w:sz w:val="28"/>
          <w:szCs w:val="28"/>
        </w:rPr>
        <w:t xml:space="preserve">жилищно-коммунальным </w:t>
      </w:r>
      <w:r w:rsidRPr="00581886">
        <w:rPr>
          <w:sz w:val="28"/>
          <w:szCs w:val="28"/>
        </w:rPr>
        <w:t>комплексом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3.2.15. </w:t>
      </w:r>
      <w:r w:rsidRPr="002005A3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уществляет функции получателя </w:t>
      </w:r>
      <w:r w:rsidRPr="002005A3">
        <w:rPr>
          <w:color w:val="000000"/>
          <w:sz w:val="28"/>
          <w:szCs w:val="28"/>
        </w:rPr>
        <w:t>бюджетных сре</w:t>
      </w:r>
      <w:proofErr w:type="gramStart"/>
      <w:r w:rsidRPr="002005A3">
        <w:rPr>
          <w:color w:val="000000"/>
          <w:sz w:val="28"/>
          <w:szCs w:val="28"/>
        </w:rPr>
        <w:t>дств в с</w:t>
      </w:r>
      <w:proofErr w:type="gramEnd"/>
      <w:r w:rsidRPr="002005A3">
        <w:rPr>
          <w:color w:val="000000"/>
          <w:sz w:val="28"/>
          <w:szCs w:val="28"/>
        </w:rPr>
        <w:t xml:space="preserve">оответствии с бюджетным законодательством и классификацией расходов бюджета </w:t>
      </w:r>
      <w:r>
        <w:rPr>
          <w:color w:val="000000"/>
          <w:sz w:val="28"/>
          <w:szCs w:val="28"/>
        </w:rPr>
        <w:t>городского округа  «город Каспийск»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3.2.16. организует и координирует деятельность органов территориального общественного самоуправления (ТОС, квартальные комитеты, дворовые комитеты, старосты улиц, Советы МКД) на территории городского округа  «город  Каспийск»;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3.2.17. создает необходимые условия для работы органов ТОС, квартальных комитетов, старост улиц, домкомов, обеспечивает муниципальными НПА;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3.2.18. </w:t>
      </w:r>
      <w:r w:rsidRPr="002005A3">
        <w:rPr>
          <w:color w:val="000000"/>
          <w:sz w:val="28"/>
          <w:szCs w:val="28"/>
        </w:rPr>
        <w:t>рассматривает обращения предприятий, организаций и населения города по вопросам, относящимся к компетенции управления;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3.2.19.  </w:t>
      </w:r>
      <w:r w:rsidRPr="002005A3">
        <w:rPr>
          <w:color w:val="000000"/>
          <w:sz w:val="28"/>
          <w:szCs w:val="28"/>
        </w:rPr>
        <w:t>участвует в разработке генерального плана развития города в своей сфере деятельности;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3.2.20.  </w:t>
      </w:r>
      <w:r w:rsidRPr="002005A3">
        <w:rPr>
          <w:color w:val="000000"/>
          <w:sz w:val="28"/>
          <w:szCs w:val="28"/>
        </w:rPr>
        <w:t xml:space="preserve">осуществляет организацию и </w:t>
      </w:r>
      <w:proofErr w:type="gramStart"/>
      <w:r w:rsidRPr="002005A3">
        <w:rPr>
          <w:color w:val="000000"/>
          <w:sz w:val="28"/>
          <w:szCs w:val="28"/>
        </w:rPr>
        <w:t>контроль за</w:t>
      </w:r>
      <w:proofErr w:type="gramEnd"/>
      <w:r w:rsidRPr="002005A3">
        <w:rPr>
          <w:color w:val="000000"/>
          <w:sz w:val="28"/>
          <w:szCs w:val="28"/>
        </w:rPr>
        <w:t xml:space="preserve"> приемкой жилого фонда и инженерных сетей в муниципальную собственность;</w:t>
      </w:r>
    </w:p>
    <w:p w:rsidR="002B28BA" w:rsidRDefault="002B28BA" w:rsidP="002B28BA">
      <w:pPr>
        <w:shd w:val="clear" w:color="auto" w:fill="FFFFFF"/>
        <w:spacing w:before="100" w:beforeAutospacing="1" w:after="100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3.2.21. осуществляет  муниципальный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городского округа «город Каспийск»;</w:t>
      </w:r>
    </w:p>
    <w:p w:rsidR="002B28BA" w:rsidRDefault="002B28BA" w:rsidP="002B28BA">
      <w:pPr>
        <w:ind w:firstLine="851"/>
        <w:contextualSpacing/>
        <w:jc w:val="both"/>
        <w:rPr>
          <w:sz w:val="28"/>
          <w:szCs w:val="28"/>
        </w:rPr>
      </w:pPr>
      <w:proofErr w:type="gramStart"/>
      <w:r w:rsidRPr="00A40779">
        <w:rPr>
          <w:color w:val="000000"/>
          <w:sz w:val="28"/>
          <w:szCs w:val="28"/>
        </w:rPr>
        <w:t>3.2.2</w:t>
      </w:r>
      <w:r>
        <w:rPr>
          <w:color w:val="000000"/>
          <w:sz w:val="28"/>
          <w:szCs w:val="28"/>
        </w:rPr>
        <w:t>2</w:t>
      </w:r>
      <w:r w:rsidRPr="00A40779">
        <w:rPr>
          <w:color w:val="000000"/>
          <w:sz w:val="28"/>
          <w:szCs w:val="28"/>
        </w:rPr>
        <w:t xml:space="preserve">. </w:t>
      </w:r>
      <w:r w:rsidRPr="00A40779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A407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A40779">
        <w:rPr>
          <w:sz w:val="28"/>
          <w:szCs w:val="28"/>
        </w:rPr>
        <w:t xml:space="preserve"> контроль за исполнением концессионн</w:t>
      </w:r>
      <w:r>
        <w:rPr>
          <w:sz w:val="28"/>
          <w:szCs w:val="28"/>
        </w:rPr>
        <w:t>ых</w:t>
      </w:r>
      <w:r w:rsidRPr="00A4077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A40779">
        <w:rPr>
          <w:sz w:val="28"/>
          <w:szCs w:val="28"/>
        </w:rPr>
        <w:t xml:space="preserve"> в отношении объектов </w:t>
      </w:r>
      <w:r>
        <w:rPr>
          <w:sz w:val="28"/>
          <w:szCs w:val="28"/>
        </w:rPr>
        <w:t xml:space="preserve">жилищно-коммунального хозяйства </w:t>
      </w:r>
      <w:r w:rsidRPr="00A40779">
        <w:rPr>
          <w:sz w:val="28"/>
          <w:szCs w:val="28"/>
        </w:rPr>
        <w:t xml:space="preserve"> в части исполнения концессионером обязательств по подготовке и согласованию в установленном порядке проектной документации, предусмотренной концессионным соглашением, соблюдению сроков и порядка создания и реконструкции объекта концессионного соглашения, осуществлению инвестиций в его создание и реконструкцию, обеспечению надлежащего выполнения работ и осуществления деятельности, предусмотренных концессионным соглашением.</w:t>
      </w:r>
      <w:proofErr w:type="gramEnd"/>
    </w:p>
    <w:p w:rsidR="002B28BA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3.2.23.  </w:t>
      </w:r>
      <w:r w:rsidRPr="002005A3">
        <w:rPr>
          <w:color w:val="000000"/>
          <w:sz w:val="28"/>
          <w:szCs w:val="28"/>
        </w:rPr>
        <w:t>ведет отчетность по установленным формам, создает и ведет базы данных по мониторингу технического состояния, управлению и обслуживанию многоквартирных домов;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3.2.24. </w:t>
      </w:r>
      <w:r w:rsidRPr="002005A3">
        <w:rPr>
          <w:color w:val="000000"/>
          <w:sz w:val="28"/>
          <w:szCs w:val="28"/>
        </w:rPr>
        <w:t xml:space="preserve">выполняет </w:t>
      </w:r>
      <w:r>
        <w:rPr>
          <w:color w:val="000000"/>
          <w:sz w:val="28"/>
          <w:szCs w:val="28"/>
        </w:rPr>
        <w:t xml:space="preserve">и </w:t>
      </w:r>
      <w:r w:rsidRPr="002005A3">
        <w:rPr>
          <w:color w:val="000000"/>
          <w:sz w:val="28"/>
          <w:szCs w:val="28"/>
        </w:rPr>
        <w:t>другие функции, предусмотренные законодательством РФ.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05A3">
        <w:rPr>
          <w:color w:val="000000"/>
          <w:sz w:val="28"/>
          <w:szCs w:val="28"/>
        </w:rPr>
        <w:t xml:space="preserve">.3. Заключает с юридическими и физическими лицами гражданско-правовые договоры (в том числе муниципальные контракты), соответствующие целям деятельности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и настоящему </w:t>
      </w:r>
      <w:r>
        <w:rPr>
          <w:color w:val="000000"/>
          <w:sz w:val="28"/>
          <w:szCs w:val="28"/>
        </w:rPr>
        <w:t>Уставу</w:t>
      </w:r>
      <w:r w:rsidRPr="002005A3">
        <w:rPr>
          <w:color w:val="000000"/>
          <w:sz w:val="28"/>
          <w:szCs w:val="28"/>
        </w:rPr>
        <w:t>.</w:t>
      </w:r>
    </w:p>
    <w:p w:rsidR="002B28BA" w:rsidRPr="00466A5C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</w:p>
    <w:p w:rsidR="002B28BA" w:rsidRPr="0011019E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11019E">
        <w:rPr>
          <w:b/>
          <w:color w:val="000000"/>
          <w:sz w:val="28"/>
          <w:szCs w:val="28"/>
        </w:rPr>
        <w:t>4. Организация деятельности</w:t>
      </w:r>
      <w:r>
        <w:rPr>
          <w:b/>
          <w:color w:val="000000"/>
          <w:sz w:val="28"/>
          <w:szCs w:val="28"/>
        </w:rPr>
        <w:t xml:space="preserve"> Управления.</w:t>
      </w:r>
      <w:r w:rsidRPr="0011019E">
        <w:rPr>
          <w:b/>
          <w:color w:val="000000"/>
          <w:sz w:val="28"/>
          <w:szCs w:val="28"/>
        </w:rPr>
        <w:t xml:space="preserve"> 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005A3">
        <w:rPr>
          <w:color w:val="000000"/>
          <w:sz w:val="28"/>
          <w:szCs w:val="28"/>
        </w:rPr>
        <w:t xml:space="preserve">.1.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для выполнения возложенных на него задач имеет право в установленном порядке: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4.1.1.</w:t>
      </w:r>
      <w:r w:rsidRPr="002005A3">
        <w:rPr>
          <w:color w:val="000000"/>
          <w:sz w:val="28"/>
          <w:szCs w:val="28"/>
        </w:rPr>
        <w:t xml:space="preserve">издавать приказы по вопросам, отнесенным к компетенции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4.1.2.</w:t>
      </w:r>
      <w:r w:rsidRPr="002005A3">
        <w:rPr>
          <w:color w:val="000000"/>
          <w:sz w:val="28"/>
          <w:szCs w:val="28"/>
        </w:rPr>
        <w:t xml:space="preserve">запрашивать у предприятий </w:t>
      </w:r>
      <w:r>
        <w:rPr>
          <w:sz w:val="28"/>
          <w:szCs w:val="28"/>
        </w:rPr>
        <w:t xml:space="preserve">жилищно-коммунального комплекса  </w:t>
      </w:r>
      <w:r w:rsidRPr="002005A3">
        <w:rPr>
          <w:color w:val="000000"/>
          <w:sz w:val="28"/>
          <w:szCs w:val="28"/>
        </w:rPr>
        <w:t>необходимую информацию по вопросам финансово-хозяйственной деятельности;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4.1.3.</w:t>
      </w:r>
      <w:r w:rsidRPr="002005A3">
        <w:rPr>
          <w:color w:val="000000"/>
          <w:sz w:val="28"/>
          <w:szCs w:val="28"/>
        </w:rPr>
        <w:t xml:space="preserve">привлекать для консультации, изучения и рассмотрения вопросов деятельности и развития </w:t>
      </w:r>
      <w:r>
        <w:rPr>
          <w:color w:val="000000"/>
          <w:sz w:val="28"/>
          <w:szCs w:val="28"/>
        </w:rPr>
        <w:t xml:space="preserve">жилищно-коммунального </w:t>
      </w:r>
      <w:r w:rsidRPr="002005A3">
        <w:rPr>
          <w:color w:val="000000"/>
          <w:sz w:val="28"/>
          <w:szCs w:val="28"/>
        </w:rPr>
        <w:t>хозяйства на договорной (контрактной) основе ученых и высококвалифицированных специалистов;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4.1.4.</w:t>
      </w:r>
      <w:r w:rsidRPr="002005A3">
        <w:rPr>
          <w:color w:val="000000"/>
          <w:sz w:val="28"/>
          <w:szCs w:val="28"/>
        </w:rPr>
        <w:t xml:space="preserve">осуществлять подготовку проектов нормативных актов, давать заключения по проектам нормативных актов по вопросам экологии, правового и </w:t>
      </w:r>
      <w:proofErr w:type="gramStart"/>
      <w:r w:rsidRPr="002005A3">
        <w:rPr>
          <w:color w:val="000000"/>
          <w:sz w:val="28"/>
          <w:szCs w:val="28"/>
        </w:rPr>
        <w:t>экономического механизма</w:t>
      </w:r>
      <w:proofErr w:type="gramEnd"/>
      <w:r w:rsidRPr="002005A3">
        <w:rPr>
          <w:color w:val="000000"/>
          <w:sz w:val="28"/>
          <w:szCs w:val="28"/>
        </w:rPr>
        <w:t xml:space="preserve"> в области </w:t>
      </w:r>
      <w:r>
        <w:rPr>
          <w:color w:val="000000"/>
          <w:sz w:val="28"/>
          <w:szCs w:val="28"/>
        </w:rPr>
        <w:t xml:space="preserve">жилищно-коммунального </w:t>
      </w:r>
      <w:r w:rsidRPr="002005A3">
        <w:rPr>
          <w:color w:val="000000"/>
          <w:sz w:val="28"/>
          <w:szCs w:val="28"/>
        </w:rPr>
        <w:t xml:space="preserve">хозяйства </w:t>
      </w:r>
      <w:r>
        <w:rPr>
          <w:color w:val="000000"/>
          <w:sz w:val="28"/>
          <w:szCs w:val="28"/>
        </w:rPr>
        <w:t>и благоустройства города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4.2.</w:t>
      </w:r>
      <w:r w:rsidRPr="002005A3">
        <w:rPr>
          <w:color w:val="000000"/>
          <w:sz w:val="28"/>
          <w:szCs w:val="28"/>
        </w:rPr>
        <w:t>заключать договоры и соглашения в пределах своей компетенции с организациями и гражданами в целях выполнения возложенных функций;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обращаться в Государственную жилищную инспекцию Республики Дагестан при нарушении управляющими компаниями и ТСЖ Правил содержания общего имущества в многоквартирных жилых домах;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2005A3">
        <w:rPr>
          <w:color w:val="000000"/>
          <w:sz w:val="28"/>
          <w:szCs w:val="28"/>
        </w:rPr>
        <w:t xml:space="preserve">представлять в установленном порядке в судах, арбитражных судах, органах государственной власти интересы </w:t>
      </w:r>
      <w:r>
        <w:rPr>
          <w:color w:val="000000"/>
          <w:sz w:val="28"/>
          <w:szCs w:val="28"/>
        </w:rPr>
        <w:t>городского округа</w:t>
      </w:r>
      <w:r w:rsidRPr="00A40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Каспийск»</w:t>
      </w:r>
      <w:r w:rsidRPr="002005A3">
        <w:rPr>
          <w:color w:val="000000"/>
          <w:sz w:val="28"/>
          <w:szCs w:val="28"/>
        </w:rPr>
        <w:t xml:space="preserve"> по вопросам, входящим в компетенцию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;</w:t>
      </w:r>
    </w:p>
    <w:p w:rsidR="002B28BA" w:rsidRDefault="002B28BA" w:rsidP="002B28BA">
      <w:pPr>
        <w:shd w:val="clear" w:color="auto" w:fill="FFFFFF"/>
        <w:tabs>
          <w:tab w:val="left" w:pos="1134"/>
          <w:tab w:val="left" w:pos="1276"/>
        </w:tabs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2005A3">
        <w:rPr>
          <w:color w:val="000000"/>
          <w:sz w:val="28"/>
          <w:szCs w:val="28"/>
        </w:rPr>
        <w:t xml:space="preserve">осуществлять иные права в соответствии с нормами законодательства и правовыми актами </w:t>
      </w:r>
      <w:r>
        <w:rPr>
          <w:color w:val="000000"/>
          <w:sz w:val="28"/>
          <w:szCs w:val="28"/>
        </w:rPr>
        <w:t>городского округа</w:t>
      </w:r>
      <w:r w:rsidRPr="00A407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«город Каспийск»</w:t>
      </w:r>
      <w:r w:rsidRPr="002005A3">
        <w:rPr>
          <w:color w:val="000000"/>
          <w:sz w:val="28"/>
          <w:szCs w:val="28"/>
        </w:rPr>
        <w:t xml:space="preserve">, необходимые для решения задач и выполнения функций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.</w:t>
      </w:r>
    </w:p>
    <w:p w:rsidR="002B28BA" w:rsidRPr="00466A5C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11019E">
        <w:rPr>
          <w:b/>
          <w:color w:val="000000"/>
          <w:sz w:val="28"/>
          <w:szCs w:val="28"/>
        </w:rPr>
        <w:t xml:space="preserve">5. </w:t>
      </w:r>
      <w:r>
        <w:rPr>
          <w:b/>
          <w:color w:val="000000"/>
          <w:sz w:val="28"/>
          <w:szCs w:val="28"/>
        </w:rPr>
        <w:t>Руководство</w:t>
      </w:r>
      <w:r w:rsidRPr="0011019E">
        <w:rPr>
          <w:b/>
          <w:color w:val="000000"/>
          <w:sz w:val="28"/>
          <w:szCs w:val="28"/>
        </w:rPr>
        <w:t xml:space="preserve"> Управлени</w:t>
      </w:r>
      <w:r>
        <w:rPr>
          <w:b/>
          <w:color w:val="000000"/>
          <w:sz w:val="28"/>
          <w:szCs w:val="28"/>
        </w:rPr>
        <w:t>ем.</w:t>
      </w:r>
      <w:r w:rsidRPr="0011019E">
        <w:rPr>
          <w:b/>
          <w:color w:val="000000"/>
          <w:sz w:val="28"/>
          <w:szCs w:val="28"/>
        </w:rPr>
        <w:t xml:space="preserve"> </w:t>
      </w:r>
    </w:p>
    <w:p w:rsidR="002B28BA" w:rsidRPr="007B70E9" w:rsidRDefault="002B28BA" w:rsidP="002B28BA">
      <w:pPr>
        <w:ind w:firstLine="547"/>
        <w:contextualSpacing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C4343">
        <w:rPr>
          <w:bCs/>
          <w:sz w:val="28"/>
          <w:szCs w:val="28"/>
        </w:rPr>
        <w:t xml:space="preserve"> 5.1.</w:t>
      </w:r>
      <w:r w:rsidRPr="007B70E9">
        <w:rPr>
          <w:b/>
          <w:bCs/>
          <w:sz w:val="28"/>
          <w:szCs w:val="28"/>
        </w:rPr>
        <w:t xml:space="preserve"> </w:t>
      </w:r>
      <w:r w:rsidRPr="007B70E9">
        <w:rPr>
          <w:color w:val="000000"/>
          <w:sz w:val="28"/>
          <w:szCs w:val="28"/>
        </w:rPr>
        <w:t xml:space="preserve">Единоличным исполнительным органом </w:t>
      </w:r>
      <w:r w:rsidRPr="007B70E9">
        <w:rPr>
          <w:sz w:val="28"/>
          <w:szCs w:val="28"/>
        </w:rPr>
        <w:t>Управления</w:t>
      </w:r>
      <w:r w:rsidRPr="007B70E9">
        <w:rPr>
          <w:color w:val="000000"/>
          <w:sz w:val="28"/>
          <w:szCs w:val="28"/>
        </w:rPr>
        <w:t xml:space="preserve"> является начальник, который осуществляет текущее руководство деятельностью </w:t>
      </w:r>
      <w:r w:rsidRPr="007B70E9">
        <w:rPr>
          <w:sz w:val="28"/>
          <w:szCs w:val="28"/>
        </w:rPr>
        <w:t>Управления</w:t>
      </w:r>
      <w:r w:rsidRPr="007B70E9">
        <w:rPr>
          <w:color w:val="000000"/>
          <w:sz w:val="28"/>
          <w:szCs w:val="28"/>
        </w:rPr>
        <w:t xml:space="preserve">. </w:t>
      </w:r>
    </w:p>
    <w:p w:rsidR="002B28BA" w:rsidRPr="004C4343" w:rsidRDefault="002B28BA" w:rsidP="002B28BA">
      <w:pPr>
        <w:tabs>
          <w:tab w:val="left" w:pos="851"/>
        </w:tabs>
        <w:ind w:firstLine="54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C4343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2</w:t>
      </w:r>
      <w:r w:rsidRPr="004C4343">
        <w:rPr>
          <w:color w:val="000000"/>
          <w:sz w:val="28"/>
          <w:szCs w:val="28"/>
        </w:rPr>
        <w:t>. Начальник</w:t>
      </w:r>
      <w:r w:rsidRPr="004C4343">
        <w:rPr>
          <w:sz w:val="28"/>
          <w:szCs w:val="28"/>
        </w:rPr>
        <w:t xml:space="preserve"> Управления назначается и освобождается от должности </w:t>
      </w:r>
      <w:r w:rsidRPr="004C4343">
        <w:rPr>
          <w:color w:val="000000"/>
          <w:sz w:val="28"/>
          <w:szCs w:val="28"/>
        </w:rPr>
        <w:t xml:space="preserve">Главой городского округа  «город Каспийск» </w:t>
      </w:r>
      <w:r w:rsidRPr="004C4343">
        <w:rPr>
          <w:sz w:val="28"/>
          <w:szCs w:val="28"/>
        </w:rPr>
        <w:t xml:space="preserve"> в порядке, определенном нормативными правовыми актами муниципального образования   городской округ  «город Каспийск».</w:t>
      </w:r>
    </w:p>
    <w:p w:rsidR="002B28BA" w:rsidRPr="004C4343" w:rsidRDefault="002B28BA" w:rsidP="002B28BA">
      <w:pPr>
        <w:tabs>
          <w:tab w:val="left" w:pos="851"/>
        </w:tabs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4C4343">
        <w:rPr>
          <w:sz w:val="28"/>
          <w:szCs w:val="28"/>
        </w:rPr>
        <w:t xml:space="preserve">.  </w:t>
      </w:r>
      <w:r w:rsidRPr="004C4343">
        <w:rPr>
          <w:color w:val="000000"/>
          <w:sz w:val="28"/>
          <w:szCs w:val="28"/>
        </w:rPr>
        <w:t>Начальник</w:t>
      </w:r>
      <w:r w:rsidRPr="004C4343">
        <w:rPr>
          <w:sz w:val="28"/>
          <w:szCs w:val="28"/>
        </w:rPr>
        <w:t xml:space="preserve"> Управления должен иметь высшее образование и соответствовать квалификационным требованиям, указанным в квалификационных справочниках. 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C4343">
        <w:rPr>
          <w:sz w:val="28"/>
          <w:szCs w:val="28"/>
        </w:rPr>
        <w:t xml:space="preserve">. Должностные обязанности </w:t>
      </w:r>
      <w:r w:rsidRPr="004C4343">
        <w:rPr>
          <w:color w:val="000000"/>
          <w:sz w:val="28"/>
          <w:szCs w:val="28"/>
        </w:rPr>
        <w:t>начальника</w:t>
      </w:r>
      <w:r w:rsidRPr="004C4343">
        <w:rPr>
          <w:sz w:val="28"/>
          <w:szCs w:val="28"/>
        </w:rPr>
        <w:t xml:space="preserve"> Управления не могут исполняться по совместительству.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 w:rsidRPr="004C4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4C4343">
        <w:rPr>
          <w:sz w:val="28"/>
          <w:szCs w:val="28"/>
        </w:rPr>
        <w:t xml:space="preserve">. </w:t>
      </w:r>
      <w:r w:rsidRPr="004C4343">
        <w:rPr>
          <w:color w:val="000000"/>
          <w:sz w:val="28"/>
          <w:szCs w:val="28"/>
        </w:rPr>
        <w:t>Начальнику</w:t>
      </w:r>
      <w:r w:rsidRPr="004C4343">
        <w:rPr>
          <w:sz w:val="28"/>
          <w:szCs w:val="28"/>
        </w:rPr>
        <w:t xml:space="preserve"> Управления предоставляются в порядке, установленном Трудовым кодексом Российской Федерации, права, социальные гарантии и меры социальной поддержки. 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4C4343">
        <w:rPr>
          <w:sz w:val="28"/>
          <w:szCs w:val="28"/>
        </w:rPr>
        <w:t xml:space="preserve">.  </w:t>
      </w:r>
      <w:r w:rsidRPr="004C4343">
        <w:rPr>
          <w:color w:val="000000"/>
          <w:sz w:val="28"/>
          <w:szCs w:val="28"/>
        </w:rPr>
        <w:t>Начальник</w:t>
      </w:r>
      <w:r w:rsidRPr="004C4343">
        <w:rPr>
          <w:sz w:val="28"/>
          <w:szCs w:val="28"/>
        </w:rPr>
        <w:t xml:space="preserve"> Управления несет ответственность за руководство  и организацию производственной и финансово- хозяйственной деятельности Управления.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4C4343">
        <w:rPr>
          <w:sz w:val="28"/>
          <w:szCs w:val="28"/>
        </w:rPr>
        <w:t xml:space="preserve">. </w:t>
      </w:r>
      <w:r w:rsidRPr="004C4343">
        <w:rPr>
          <w:color w:val="000000"/>
          <w:sz w:val="28"/>
          <w:szCs w:val="28"/>
        </w:rPr>
        <w:t>Начальник</w:t>
      </w:r>
      <w:r w:rsidRPr="004C4343">
        <w:rPr>
          <w:sz w:val="28"/>
          <w:szCs w:val="28"/>
        </w:rPr>
        <w:t xml:space="preserve"> Управления несет полную материальную ответственность за прямой действительный ущерб, причиненный Управлению.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4C4343">
        <w:rPr>
          <w:sz w:val="28"/>
          <w:szCs w:val="28"/>
        </w:rPr>
        <w:t xml:space="preserve">.  </w:t>
      </w:r>
      <w:r w:rsidRPr="004C4343">
        <w:rPr>
          <w:color w:val="000000"/>
          <w:sz w:val="28"/>
          <w:szCs w:val="28"/>
        </w:rPr>
        <w:t>Начальник</w:t>
      </w:r>
      <w:r w:rsidRPr="004C4343">
        <w:rPr>
          <w:sz w:val="28"/>
          <w:szCs w:val="28"/>
        </w:rPr>
        <w:t xml:space="preserve"> Управления ежегодно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4C4343">
        <w:rPr>
          <w:sz w:val="28"/>
          <w:szCs w:val="28"/>
        </w:rPr>
        <w:t xml:space="preserve">.  Заключение трудового договора с </w:t>
      </w:r>
      <w:r w:rsidRPr="004C4343">
        <w:rPr>
          <w:color w:val="000000"/>
          <w:sz w:val="28"/>
          <w:szCs w:val="28"/>
        </w:rPr>
        <w:t>начальником</w:t>
      </w:r>
      <w:r w:rsidRPr="004C4343">
        <w:rPr>
          <w:sz w:val="28"/>
          <w:szCs w:val="28"/>
        </w:rPr>
        <w:t xml:space="preserve"> Управления осуществляется в порядке, предусмотренном действующим трудовым законодательством. 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4C4343">
        <w:rPr>
          <w:sz w:val="28"/>
          <w:szCs w:val="28"/>
        </w:rPr>
        <w:t>5.1</w:t>
      </w:r>
      <w:r>
        <w:rPr>
          <w:sz w:val="28"/>
          <w:szCs w:val="28"/>
        </w:rPr>
        <w:t>0</w:t>
      </w:r>
      <w:r w:rsidRPr="004C4343">
        <w:rPr>
          <w:sz w:val="28"/>
          <w:szCs w:val="28"/>
        </w:rPr>
        <w:t xml:space="preserve">.  Трудовой договор с </w:t>
      </w:r>
      <w:r w:rsidRPr="004C4343">
        <w:rPr>
          <w:color w:val="000000"/>
          <w:sz w:val="28"/>
          <w:szCs w:val="28"/>
        </w:rPr>
        <w:t>начальником</w:t>
      </w:r>
      <w:r w:rsidRPr="004C4343">
        <w:rPr>
          <w:sz w:val="28"/>
          <w:szCs w:val="28"/>
        </w:rPr>
        <w:t xml:space="preserve"> Управления подлежит досрочному расторжению по решению Учредителя в одном из следующих случаев: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двукратное нарушение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Управления бюджетного законодательства Российской Федерации;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двукратное нарушение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Управления требований по представлению отчетности;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совершение сделок с имуществом, находящимся в оперативном управлении Управления, с нарушением требований законодательства и определенной настоящим Уставом специальной правоспособности Управления;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невыполнение решений органов местного самоуправления муниципального образования   городского округа «город Каспийск» принятых в отношении Учреждения;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фактический отказ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Управления исполнить правомерные требования и указания Учредителя,  контролирующих и надзорных органов;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однократное грубое нарушение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Управления своих трудовых обязанностей, предусмотренных трудовым договором и настоящим Уставом;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в других случаях, установленных Трудовым кодексом Российской Федерации.</w:t>
      </w:r>
    </w:p>
    <w:p w:rsidR="002B28BA" w:rsidRPr="004C4343" w:rsidRDefault="002B28BA" w:rsidP="002B28BA">
      <w:pPr>
        <w:tabs>
          <w:tab w:val="left" w:pos="993"/>
        </w:tabs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4C4343">
        <w:rPr>
          <w:sz w:val="28"/>
          <w:szCs w:val="28"/>
        </w:rPr>
        <w:t xml:space="preserve">. </w:t>
      </w:r>
      <w:r w:rsidRPr="004C4343">
        <w:rPr>
          <w:color w:val="000000"/>
          <w:sz w:val="28"/>
          <w:szCs w:val="28"/>
        </w:rPr>
        <w:t xml:space="preserve">Начальник </w:t>
      </w:r>
      <w:r w:rsidRPr="004C4343">
        <w:rPr>
          <w:sz w:val="28"/>
          <w:szCs w:val="28"/>
        </w:rPr>
        <w:t xml:space="preserve"> Управления должен действовать в интересах Управления добросовестно и разумно.</w:t>
      </w:r>
    </w:p>
    <w:p w:rsidR="002B28BA" w:rsidRPr="004C4343" w:rsidRDefault="002B28BA" w:rsidP="002B28BA">
      <w:pPr>
        <w:ind w:firstLine="54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343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4C4343">
        <w:rPr>
          <w:sz w:val="28"/>
          <w:szCs w:val="28"/>
        </w:rPr>
        <w:t xml:space="preserve">.   </w:t>
      </w:r>
      <w:r w:rsidRPr="004C4343">
        <w:rPr>
          <w:color w:val="000000"/>
          <w:sz w:val="28"/>
          <w:szCs w:val="28"/>
        </w:rPr>
        <w:t xml:space="preserve">Начальник </w:t>
      </w:r>
      <w:r w:rsidRPr="004C4343">
        <w:rPr>
          <w:sz w:val="28"/>
          <w:szCs w:val="28"/>
        </w:rPr>
        <w:t xml:space="preserve"> Управления: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осуществляет руководство Управлением в соответствии с законодательством Российской Федерации, законами и иными нормативными правовыми актами Республики Дагестан, муниципальными нормативными правовыми актами и настоящим Уставом;  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  определяет в рамках своей компетенции приоритетные направления деятельности Управления для достижения целей, ради которых Управление создано, стратегию, цели и задачи развития Управления;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принимает решения о  программном планировании работы Управления, участии Управления в различных программах и проектах;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обеспечивает формирование и реализацию инициатив работников Управления, направленных на повышение качества и улучшение работы Управления;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принимает на работу и увольняет с работы </w:t>
      </w:r>
      <w:r>
        <w:rPr>
          <w:rFonts w:ascii="Times New Roman" w:hAnsi="Times New Roman" w:cs="Times New Roman"/>
          <w:sz w:val="28"/>
          <w:szCs w:val="28"/>
        </w:rPr>
        <w:t>штатный персонал</w:t>
      </w:r>
      <w:r w:rsidRPr="004C4343">
        <w:rPr>
          <w:rFonts w:ascii="Times New Roman" w:hAnsi="Times New Roman" w:cs="Times New Roman"/>
          <w:sz w:val="28"/>
          <w:szCs w:val="28"/>
        </w:rPr>
        <w:t>, заключает с ними трудовые договоры, применяет к работникам Управления дисциплинарные взыскания и поощрения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00F5">
        <w:rPr>
          <w:rFonts w:ascii="Times New Roman" w:hAnsi="Times New Roman" w:cs="Times New Roman"/>
          <w:sz w:val="28"/>
          <w:szCs w:val="28"/>
        </w:rPr>
        <w:t xml:space="preserve"> </w:t>
      </w:r>
      <w:r w:rsidRPr="004C4343">
        <w:rPr>
          <w:rFonts w:ascii="Times New Roman" w:hAnsi="Times New Roman" w:cs="Times New Roman"/>
          <w:sz w:val="28"/>
          <w:szCs w:val="28"/>
        </w:rPr>
        <w:t>распредел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C4343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4343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4343">
        <w:rPr>
          <w:rFonts w:ascii="Times New Roman" w:hAnsi="Times New Roman" w:cs="Times New Roman"/>
          <w:sz w:val="28"/>
          <w:szCs w:val="28"/>
        </w:rPr>
        <w:t>, создае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C4343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поддерживает благоприятный морально-психологический климат в коллективе Управления;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представляет интересы Управления без доверенности во всех </w:t>
      </w:r>
      <w:r w:rsidRPr="004C4343">
        <w:rPr>
          <w:rFonts w:ascii="Times New Roman" w:hAnsi="Times New Roman" w:cs="Times New Roman"/>
          <w:sz w:val="28"/>
          <w:szCs w:val="28"/>
        </w:rPr>
        <w:lastRenderedPageBreak/>
        <w:t>государственных органах и местных органах самоуправления, в судебных органах, в организациях и учреждениях всех форм собственности;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гражданами;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пользуется правом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финансовыми </w:t>
      </w:r>
      <w:r w:rsidRPr="004C4343">
        <w:rPr>
          <w:rFonts w:ascii="Times New Roman" w:hAnsi="Times New Roman" w:cs="Times New Roman"/>
          <w:sz w:val="28"/>
          <w:szCs w:val="28"/>
        </w:rPr>
        <w:t>средствами Управления в пределах, установленных законом и настоящим Уставом;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обеспечивает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заключает от имени Управления договоры, в том числе трудовые контракты, выдает доверенности работникам Управления;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обеспечивает составление планов финансово-хозяйственной деятельности Управления и представление их на утверждение Учредителю в порядке, определенном Учредителем; обеспечивает представление Учредителю ежегодного отчета о поступлении, расходовании финансовых и материальных средств;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утверждает годовой бухгалтерский баланс Управления;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открывает лицевые счета Управления в органах федерального казначейства в установленном порядке в соответствии с законодательством Российской Федерации;</w:t>
      </w:r>
    </w:p>
    <w:p w:rsidR="002B28BA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>принимает локальные нормативные акты Управления, распоряжения, приказы и дает указания, обязательные для всех работников Управления;</w:t>
      </w:r>
    </w:p>
    <w:p w:rsidR="002B28BA" w:rsidRPr="00AD7A4F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</w:rPr>
        <w:t>а</w:t>
      </w:r>
      <w:r w:rsidRPr="00AD7A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ывает</w:t>
      </w:r>
      <w:r w:rsidRPr="00AD7A4F">
        <w:rPr>
          <w:rFonts w:ascii="Times New Roman" w:hAnsi="Times New Roman"/>
          <w:sz w:val="28"/>
          <w:szCs w:val="28"/>
        </w:rPr>
        <w:t xml:space="preserve"> соответствующее Положение, определяющее ключевые принципы, требования и меры  направленные на предупреждение коррупции;</w:t>
      </w:r>
    </w:p>
    <w:p w:rsidR="002B28BA" w:rsidRPr="00AD7A4F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/>
          <w:sz w:val="28"/>
          <w:szCs w:val="28"/>
        </w:rPr>
        <w:t>минимизир</w:t>
      </w:r>
      <w:r>
        <w:rPr>
          <w:rFonts w:ascii="Times New Roman" w:hAnsi="Times New Roman"/>
          <w:sz w:val="28"/>
          <w:szCs w:val="28"/>
        </w:rPr>
        <w:t>уе</w:t>
      </w:r>
      <w:r w:rsidRPr="00AD7A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A4F">
        <w:rPr>
          <w:rFonts w:ascii="Times New Roman" w:hAnsi="Times New Roman"/>
          <w:sz w:val="28"/>
          <w:szCs w:val="28"/>
        </w:rPr>
        <w:t xml:space="preserve"> риск вовлечения У</w:t>
      </w:r>
      <w:r>
        <w:rPr>
          <w:rFonts w:ascii="Times New Roman" w:hAnsi="Times New Roman"/>
          <w:sz w:val="28"/>
          <w:szCs w:val="28"/>
        </w:rPr>
        <w:t>правл</w:t>
      </w:r>
      <w:r w:rsidRPr="00AD7A4F">
        <w:rPr>
          <w:rFonts w:ascii="Times New Roman" w:hAnsi="Times New Roman"/>
          <w:sz w:val="28"/>
          <w:szCs w:val="28"/>
        </w:rPr>
        <w:t>ения – руководства и работников (сотрудников) в коррупционную деятельность, сформировав у них единообразное понимание неприятия коррупции в любых формах и проявлениях</w:t>
      </w:r>
      <w:r>
        <w:rPr>
          <w:rFonts w:ascii="Times New Roman" w:hAnsi="Times New Roman"/>
          <w:sz w:val="28"/>
          <w:szCs w:val="28"/>
        </w:rPr>
        <w:t>;</w:t>
      </w:r>
    </w:p>
    <w:p w:rsidR="002B28BA" w:rsidRPr="00AD7A4F" w:rsidRDefault="002B28BA" w:rsidP="002B28BA">
      <w:pPr>
        <w:pStyle w:val="ConsPlusNormal"/>
        <w:numPr>
          <w:ilvl w:val="0"/>
          <w:numId w:val="5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/>
          <w:sz w:val="28"/>
          <w:szCs w:val="28"/>
        </w:rPr>
        <w:t>вмен</w:t>
      </w:r>
      <w:r>
        <w:rPr>
          <w:rFonts w:ascii="Times New Roman" w:hAnsi="Times New Roman"/>
          <w:sz w:val="28"/>
          <w:szCs w:val="28"/>
        </w:rPr>
        <w:t>яе</w:t>
      </w:r>
      <w:r w:rsidRPr="00AD7A4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A4F">
        <w:rPr>
          <w:rFonts w:ascii="Times New Roman" w:hAnsi="Times New Roman"/>
          <w:sz w:val="28"/>
          <w:szCs w:val="28"/>
        </w:rPr>
        <w:t xml:space="preserve"> в обязанность сотрудников </w:t>
      </w:r>
      <w:proofErr w:type="spellStart"/>
      <w:r w:rsidRPr="00AD7A4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</w:t>
      </w:r>
      <w:r w:rsidRPr="00AD7A4F">
        <w:rPr>
          <w:rFonts w:ascii="Times New Roman" w:hAnsi="Times New Roman"/>
          <w:sz w:val="28"/>
          <w:szCs w:val="28"/>
        </w:rPr>
        <w:t>ения</w:t>
      </w:r>
      <w:proofErr w:type="spellEnd"/>
      <w:r w:rsidRPr="00AD7A4F">
        <w:rPr>
          <w:rFonts w:ascii="Times New Roman" w:hAnsi="Times New Roman"/>
          <w:sz w:val="28"/>
          <w:szCs w:val="28"/>
        </w:rPr>
        <w:t xml:space="preserve">  соблюд</w:t>
      </w:r>
      <w:r>
        <w:rPr>
          <w:rFonts w:ascii="Times New Roman" w:hAnsi="Times New Roman"/>
          <w:sz w:val="28"/>
          <w:szCs w:val="28"/>
        </w:rPr>
        <w:t>ение</w:t>
      </w:r>
      <w:r w:rsidRPr="00AD7A4F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AD7A4F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ов</w:t>
      </w:r>
      <w:r w:rsidRPr="00AD7A4F">
        <w:rPr>
          <w:rFonts w:ascii="Times New Roman" w:hAnsi="Times New Roman"/>
          <w:sz w:val="28"/>
          <w:szCs w:val="28"/>
        </w:rPr>
        <w:t xml:space="preserve"> и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A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D7A4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AD7A4F">
        <w:rPr>
          <w:rFonts w:ascii="Times New Roman" w:hAnsi="Times New Roman"/>
          <w:sz w:val="28"/>
          <w:szCs w:val="28"/>
        </w:rPr>
        <w:t xml:space="preserve"> законодательства, разъяснив им основные требования указанного законодательства РФ и последствия в случае совершения </w:t>
      </w:r>
      <w:r w:rsidRPr="00AD7A4F">
        <w:rPr>
          <w:rFonts w:ascii="Times New Roman" w:eastAsia="Calibri" w:hAnsi="Times New Roman"/>
          <w:sz w:val="28"/>
          <w:szCs w:val="28"/>
        </w:rPr>
        <w:t>коррупционных правонарушений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2B28BA" w:rsidRPr="00AD7A4F" w:rsidRDefault="002B28BA" w:rsidP="002B28BA">
      <w:pPr>
        <w:pStyle w:val="ConsPlusNormal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7A4F">
        <w:rPr>
          <w:rFonts w:ascii="Times New Roman" w:hAnsi="Times New Roman"/>
          <w:sz w:val="28"/>
          <w:szCs w:val="28"/>
        </w:rPr>
        <w:t>если стало  известно о возникновении у сотрудников Управлении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сотрудника от замещаемой должности на период урегулирования конфликта интересов с сохранением за ним денежного содержания на все время отстранения  от замещаемой должности.</w:t>
      </w:r>
      <w:proofErr w:type="gramEnd"/>
      <w:r w:rsidRPr="00AD7A4F">
        <w:rPr>
          <w:rFonts w:ascii="Times New Roman" w:hAnsi="Times New Roman"/>
          <w:sz w:val="28"/>
          <w:szCs w:val="28"/>
        </w:rPr>
        <w:t xml:space="preserve"> Непринятие </w:t>
      </w:r>
      <w:r w:rsidRPr="00AD7A4F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AD7A4F">
        <w:rPr>
          <w:rFonts w:ascii="Times New Roman" w:hAnsi="Times New Roman"/>
          <w:sz w:val="28"/>
          <w:szCs w:val="28"/>
        </w:rPr>
        <w:t xml:space="preserve">, которому стало известно </w:t>
      </w:r>
      <w:r w:rsidRPr="00AD7A4F">
        <w:rPr>
          <w:rFonts w:ascii="Times New Roman" w:hAnsi="Times New Roman"/>
          <w:sz w:val="28"/>
          <w:szCs w:val="28"/>
        </w:rPr>
        <w:lastRenderedPageBreak/>
        <w:t xml:space="preserve">о возникновении у сотрудника </w:t>
      </w:r>
      <w:r w:rsidRPr="00AD7A4F">
        <w:rPr>
          <w:rFonts w:ascii="Times New Roman" w:hAnsi="Times New Roman" w:cs="Times New Roman"/>
          <w:sz w:val="28"/>
          <w:szCs w:val="28"/>
        </w:rPr>
        <w:t>Управления</w:t>
      </w:r>
      <w:r w:rsidRPr="00AD7A4F">
        <w:rPr>
          <w:rFonts w:ascii="Times New Roman" w:hAnsi="Times New Roman"/>
          <w:sz w:val="28"/>
          <w:szCs w:val="28"/>
        </w:rPr>
        <w:t xml:space="preserve"> я  личной заинтересованности, которая приводит или может привести к конфликту интересов, мер по предотвращению или урегулированию конфликта интересов, а также мер направленных на выявление, предупреждение, пресечение, коррупционных правонарушений, влечет ответственность предусмотренную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A4F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>;</w:t>
      </w:r>
    </w:p>
    <w:p w:rsidR="002B28BA" w:rsidRPr="00AD7A4F" w:rsidRDefault="002B28BA" w:rsidP="002B28BA">
      <w:pPr>
        <w:pStyle w:val="ConsPlusNormal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 w:cs="Times New Roman"/>
          <w:sz w:val="28"/>
          <w:szCs w:val="28"/>
        </w:rPr>
        <w:t>обеспечивает выполнение мероприятий по энергосбережению, гражданской обороне, противопожарной безопасности и мобилизационной подготовке в соответствии с действующим законодательством;</w:t>
      </w:r>
    </w:p>
    <w:p w:rsidR="002B28BA" w:rsidRPr="00AD7A4F" w:rsidRDefault="002B28BA" w:rsidP="002B28BA">
      <w:pPr>
        <w:pStyle w:val="ConsPlusNormal"/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7A4F">
        <w:rPr>
          <w:rFonts w:ascii="Times New Roman" w:hAnsi="Times New Roman" w:cs="Times New Roman"/>
          <w:sz w:val="28"/>
          <w:szCs w:val="28"/>
        </w:rPr>
        <w:t>т защиту информации конфиденциального характера (включая персональные данные)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28BA" w:rsidRPr="004C4343" w:rsidRDefault="002B28BA" w:rsidP="002B28BA">
      <w:pPr>
        <w:pStyle w:val="ConsPlusNormal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A4F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</w:t>
      </w:r>
      <w:r w:rsidRPr="004C4343">
        <w:rPr>
          <w:rFonts w:ascii="Times New Roman" w:hAnsi="Times New Roman" w:cs="Times New Roman"/>
          <w:sz w:val="28"/>
          <w:szCs w:val="28"/>
        </w:rPr>
        <w:t xml:space="preserve"> Российской Федерации, республиканскими и муниципальными нормативными правовыми актами, настоящим Уставом и заключенным трудовым договором, соответствующим отраслевым законодательством.</w:t>
      </w:r>
    </w:p>
    <w:p w:rsidR="002B28BA" w:rsidRPr="004C4343" w:rsidRDefault="002B28BA" w:rsidP="002B28BA">
      <w:pPr>
        <w:pStyle w:val="ConsPlusNormal"/>
        <w:tabs>
          <w:tab w:val="left" w:pos="284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4343">
        <w:rPr>
          <w:rFonts w:ascii="Times New Roman" w:hAnsi="Times New Roman" w:cs="Times New Roman"/>
          <w:sz w:val="28"/>
          <w:szCs w:val="28"/>
        </w:rPr>
        <w:t xml:space="preserve">5.15.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Управления в установленном законом порядке несет ответственность за убытки, причиненные Управлению его виновными действиями (бездействием), в том числе и в случае утраты имущества Управления.</w:t>
      </w:r>
    </w:p>
    <w:p w:rsidR="002B28BA" w:rsidRPr="004C4343" w:rsidRDefault="002B28BA" w:rsidP="002B28BA">
      <w:pPr>
        <w:pStyle w:val="ConsPlusNormal"/>
        <w:tabs>
          <w:tab w:val="left" w:pos="284"/>
          <w:tab w:val="left" w:pos="567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3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5.2.</w:t>
      </w:r>
      <w:r w:rsidRPr="004C4343">
        <w:rPr>
          <w:rFonts w:ascii="Times New Roman" w:hAnsi="Times New Roman" w:cs="Times New Roman"/>
          <w:sz w:val="28"/>
          <w:szCs w:val="28"/>
        </w:rPr>
        <w:t xml:space="preserve">    Заместитель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4C4343">
        <w:rPr>
          <w:rFonts w:ascii="Times New Roman" w:hAnsi="Times New Roman" w:cs="Times New Roman"/>
          <w:sz w:val="28"/>
          <w:szCs w:val="28"/>
        </w:rPr>
        <w:t xml:space="preserve"> назначается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начальником</w:t>
      </w:r>
      <w:r w:rsidRPr="004C4343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2B28BA" w:rsidRPr="004C4343" w:rsidRDefault="002B28BA" w:rsidP="002B28BA">
      <w:pPr>
        <w:pStyle w:val="ConsPlusNormal"/>
        <w:tabs>
          <w:tab w:val="left" w:pos="284"/>
          <w:tab w:val="left" w:pos="1418"/>
        </w:tabs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4C4343">
        <w:rPr>
          <w:rFonts w:ascii="Times New Roman" w:hAnsi="Times New Roman" w:cs="Times New Roman"/>
          <w:sz w:val="28"/>
          <w:szCs w:val="28"/>
        </w:rPr>
        <w:t xml:space="preserve">. Заместитель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4C4343">
        <w:rPr>
          <w:rFonts w:ascii="Times New Roman" w:hAnsi="Times New Roman" w:cs="Times New Roman"/>
          <w:sz w:val="28"/>
          <w:szCs w:val="28"/>
        </w:rPr>
        <w:t xml:space="preserve"> подчиняется и подотчетен  непосредственно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Pr="004C4343">
        <w:rPr>
          <w:rFonts w:ascii="Times New Roman" w:hAnsi="Times New Roman" w:cs="Times New Roman"/>
          <w:sz w:val="28"/>
          <w:szCs w:val="28"/>
        </w:rPr>
        <w:t>, согласует с ним свои планы работы, координирует свою деятельность.</w:t>
      </w:r>
    </w:p>
    <w:p w:rsidR="002B28BA" w:rsidRPr="004C4343" w:rsidRDefault="002B28BA" w:rsidP="002B28BA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34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Pr="004C43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4C4343">
        <w:rPr>
          <w:rFonts w:ascii="Times New Roman" w:hAnsi="Times New Roman" w:cs="Times New Roman"/>
          <w:sz w:val="28"/>
          <w:szCs w:val="28"/>
        </w:rPr>
        <w:t xml:space="preserve">  Функциональные обязанности и должностные права заместителя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Pr="004C4343">
        <w:rPr>
          <w:rFonts w:ascii="Times New Roman" w:hAnsi="Times New Roman" w:cs="Times New Roman"/>
          <w:sz w:val="28"/>
          <w:szCs w:val="28"/>
        </w:rPr>
        <w:t xml:space="preserve"> определяется его Должностными инструкциями и трудовым договором в соответствии с законодательством Российской Федерации.</w:t>
      </w:r>
    </w:p>
    <w:p w:rsidR="002B28BA" w:rsidRPr="004C4343" w:rsidRDefault="002B28BA" w:rsidP="002B28BA">
      <w:pPr>
        <w:pStyle w:val="ConsPlusNormal"/>
        <w:tabs>
          <w:tab w:val="left" w:pos="284"/>
        </w:tabs>
        <w:ind w:firstLine="0"/>
        <w:contextualSpacing/>
        <w:jc w:val="both"/>
        <w:rPr>
          <w:sz w:val="28"/>
          <w:szCs w:val="28"/>
        </w:rPr>
      </w:pPr>
      <w:r w:rsidRPr="004C434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5.5. </w:t>
      </w:r>
      <w:r w:rsidRPr="004C4343">
        <w:rPr>
          <w:rFonts w:ascii="Times New Roman" w:hAnsi="Times New Roman" w:cs="Times New Roman"/>
          <w:color w:val="000000"/>
          <w:sz w:val="28"/>
          <w:szCs w:val="28"/>
        </w:rPr>
        <w:t>Работники Управления не являются муниципальными служащими. Для выполнения определенных функций могут быть заключены трудовые договоры с иными работниками, не являющимися муниципальными служащими, в соответствии с требованиями законодательства.</w:t>
      </w:r>
    </w:p>
    <w:p w:rsidR="002B28BA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5.6. </w:t>
      </w:r>
      <w:proofErr w:type="gramStart"/>
      <w:r w:rsidRPr="002005A3">
        <w:rPr>
          <w:color w:val="000000"/>
          <w:sz w:val="28"/>
          <w:szCs w:val="28"/>
        </w:rPr>
        <w:t>Контроль за</w:t>
      </w:r>
      <w:proofErr w:type="gramEnd"/>
      <w:r w:rsidRPr="002005A3">
        <w:rPr>
          <w:color w:val="000000"/>
          <w:sz w:val="28"/>
          <w:szCs w:val="28"/>
        </w:rPr>
        <w:t xml:space="preserve"> деятельностью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осуществляется учредителем, уполномоченными государственными органами и органами местного самоуправления в пределах их компетенции, устанавливаемой законодательством Российской Федерации и муниципальными правовыми актами </w:t>
      </w:r>
      <w:r>
        <w:rPr>
          <w:color w:val="000000"/>
          <w:sz w:val="28"/>
          <w:szCs w:val="28"/>
        </w:rPr>
        <w:t>городского округа  «город Каспийск».</w:t>
      </w:r>
    </w:p>
    <w:p w:rsidR="002B28BA" w:rsidRPr="00466A5C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</w:p>
    <w:p w:rsidR="002B28BA" w:rsidRPr="0087375F" w:rsidRDefault="002B28BA" w:rsidP="002B28BA">
      <w:pPr>
        <w:shd w:val="clear" w:color="auto" w:fill="FFFFFF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87375F">
        <w:rPr>
          <w:b/>
          <w:color w:val="000000"/>
          <w:sz w:val="28"/>
          <w:szCs w:val="28"/>
        </w:rPr>
        <w:t>6. Имущество Управления. Финансовое обеспечение</w:t>
      </w:r>
      <w:r>
        <w:rPr>
          <w:b/>
          <w:color w:val="000000"/>
          <w:sz w:val="28"/>
          <w:szCs w:val="28"/>
        </w:rPr>
        <w:t>.</w:t>
      </w:r>
    </w:p>
    <w:p w:rsidR="002B28BA" w:rsidRPr="002005A3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.1. За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м в целях обеспечения его деятельности, для осуществления возложенных на него задач на праве оперативного управления закрепляется муниципальное имущество: здания, сооружения, </w:t>
      </w:r>
      <w:r w:rsidRPr="002005A3">
        <w:rPr>
          <w:color w:val="000000"/>
          <w:sz w:val="28"/>
          <w:szCs w:val="28"/>
        </w:rPr>
        <w:lastRenderedPageBreak/>
        <w:t>оборудование, инвентарь и другие необходимые материальные средства хозяйственного, потребительского назначения.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 w:rsidRPr="002005A3">
        <w:rPr>
          <w:color w:val="000000"/>
          <w:sz w:val="28"/>
          <w:szCs w:val="28"/>
        </w:rPr>
        <w:t xml:space="preserve">Имущество, закрепленное за </w:t>
      </w:r>
      <w:r>
        <w:rPr>
          <w:color w:val="000000"/>
          <w:sz w:val="28"/>
          <w:szCs w:val="28"/>
        </w:rPr>
        <w:t>Управлением</w:t>
      </w:r>
      <w:r w:rsidRPr="002005A3">
        <w:rPr>
          <w:color w:val="000000"/>
          <w:sz w:val="28"/>
          <w:szCs w:val="28"/>
        </w:rPr>
        <w:t xml:space="preserve">, является собственностью </w:t>
      </w:r>
      <w:r>
        <w:rPr>
          <w:color w:val="000000"/>
          <w:sz w:val="28"/>
          <w:szCs w:val="28"/>
        </w:rPr>
        <w:t>городского округа  «город Каспийск»</w:t>
      </w:r>
      <w:r w:rsidRPr="002005A3">
        <w:rPr>
          <w:color w:val="000000"/>
          <w:sz w:val="28"/>
          <w:szCs w:val="28"/>
        </w:rPr>
        <w:t>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.2.Земельные участки закрепляются за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>м на праве постоянного (бессрочного) пользования.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владеет, распоряжается и пользуется имуществом, закрепленным за ним на праве оперативного управления, в соответствии с его целевым назначением, настоящим </w:t>
      </w:r>
      <w:r>
        <w:rPr>
          <w:color w:val="000000"/>
          <w:sz w:val="28"/>
          <w:szCs w:val="28"/>
        </w:rPr>
        <w:t>Уставом</w:t>
      </w:r>
      <w:r w:rsidRPr="002005A3">
        <w:rPr>
          <w:color w:val="000000"/>
          <w:sz w:val="28"/>
          <w:szCs w:val="28"/>
        </w:rPr>
        <w:t>, действующим законодательством Российской Федерации.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.4.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 доходов и расходов из бюджета </w:t>
      </w:r>
      <w:r>
        <w:rPr>
          <w:color w:val="000000"/>
          <w:sz w:val="28"/>
          <w:szCs w:val="28"/>
        </w:rPr>
        <w:t>городского округа  «город Каспийск», без согласия учредителя.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.5. При осуществлении права оперативного управления имуществом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обязано: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6.5.1.</w:t>
      </w:r>
      <w:r w:rsidRPr="002005A3">
        <w:rPr>
          <w:color w:val="000000"/>
          <w:sz w:val="28"/>
          <w:szCs w:val="28"/>
        </w:rPr>
        <w:t xml:space="preserve"> эффективно использовать закрепленное на праве оперативного управления имущество;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2.</w:t>
      </w:r>
      <w:r w:rsidRPr="002005A3">
        <w:rPr>
          <w:color w:val="000000"/>
          <w:sz w:val="28"/>
          <w:szCs w:val="28"/>
        </w:rPr>
        <w:t xml:space="preserve"> не допускать ухудшения технического состояния закрепленного на праве оперативного управления имущества, за исключением случаев, связанных с естественным износом такого имущества в процессе эксплуатации;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.5.</w:t>
      </w:r>
      <w:r>
        <w:rPr>
          <w:color w:val="000000"/>
          <w:sz w:val="28"/>
          <w:szCs w:val="28"/>
        </w:rPr>
        <w:t>3.</w:t>
      </w:r>
      <w:r w:rsidRPr="002005A3">
        <w:rPr>
          <w:color w:val="000000"/>
          <w:sz w:val="28"/>
          <w:szCs w:val="28"/>
        </w:rPr>
        <w:t>осуществлять текущий ремонт закрепленного на праве оперативного управления имущества.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.6. Учредитель осуществляет </w:t>
      </w:r>
      <w:proofErr w:type="gramStart"/>
      <w:r w:rsidRPr="002005A3">
        <w:rPr>
          <w:color w:val="000000"/>
          <w:sz w:val="28"/>
          <w:szCs w:val="28"/>
        </w:rPr>
        <w:t>контроль за</w:t>
      </w:r>
      <w:proofErr w:type="gramEnd"/>
      <w:r w:rsidRPr="002005A3">
        <w:rPr>
          <w:color w:val="000000"/>
          <w:sz w:val="28"/>
          <w:szCs w:val="28"/>
        </w:rPr>
        <w:t xml:space="preserve"> целевым использованием закрепленного за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м на праве оперативного управления и выделенного ему имущества. Имущество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, закрепленное за ним на праве оперативного управления, может быть полностью или частично изъято учредителем в случаях: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.6.1</w:t>
      </w:r>
      <w:r>
        <w:rPr>
          <w:color w:val="000000"/>
          <w:sz w:val="28"/>
          <w:szCs w:val="28"/>
        </w:rPr>
        <w:t>.</w:t>
      </w:r>
      <w:r w:rsidRPr="002005A3">
        <w:rPr>
          <w:color w:val="000000"/>
          <w:sz w:val="28"/>
          <w:szCs w:val="28"/>
        </w:rPr>
        <w:t xml:space="preserve"> принятия решения о ликвидации, реорганизации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.6.2</w:t>
      </w:r>
      <w:r>
        <w:rPr>
          <w:color w:val="000000"/>
          <w:sz w:val="28"/>
          <w:szCs w:val="28"/>
        </w:rPr>
        <w:t>.</w:t>
      </w:r>
      <w:r w:rsidRPr="002005A3">
        <w:rPr>
          <w:color w:val="000000"/>
          <w:sz w:val="28"/>
          <w:szCs w:val="28"/>
        </w:rPr>
        <w:t>неиспользования закрепленного на праве оперативного управления имущества;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.6.3</w:t>
      </w:r>
      <w:r>
        <w:rPr>
          <w:color w:val="000000"/>
          <w:sz w:val="28"/>
          <w:szCs w:val="28"/>
        </w:rPr>
        <w:t>.</w:t>
      </w:r>
      <w:r w:rsidRPr="002005A3">
        <w:rPr>
          <w:color w:val="000000"/>
          <w:sz w:val="28"/>
          <w:szCs w:val="28"/>
        </w:rPr>
        <w:t>нарушения условий использования имущества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>.Средства, поступившие из местного бюджета, не могут быть предметом залога, обмена, проданы или внесены в качестве взноса в уставные капиталы других юридических лиц без разрешения учредителя.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.8. Финансовое обеспечение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осуществляется в установленном порядке в соответствии с законодательными и иными нормативно-правовыми актами Российской Федерации, </w:t>
      </w:r>
      <w:r>
        <w:rPr>
          <w:color w:val="000000"/>
          <w:sz w:val="28"/>
          <w:szCs w:val="28"/>
        </w:rPr>
        <w:t>Республики Дагестан</w:t>
      </w:r>
      <w:r w:rsidRPr="002005A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городского округа  «город Каспийск»</w:t>
      </w:r>
      <w:r w:rsidRPr="002005A3">
        <w:rPr>
          <w:color w:val="000000"/>
          <w:sz w:val="28"/>
          <w:szCs w:val="28"/>
        </w:rPr>
        <w:t xml:space="preserve">. Финансовое обеспечение деятельности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осуществляется за счет </w:t>
      </w:r>
      <w:r>
        <w:rPr>
          <w:color w:val="000000"/>
          <w:sz w:val="28"/>
          <w:szCs w:val="28"/>
        </w:rPr>
        <w:t xml:space="preserve">средств </w:t>
      </w:r>
      <w:r w:rsidRPr="002005A3">
        <w:rPr>
          <w:color w:val="000000"/>
          <w:sz w:val="28"/>
          <w:szCs w:val="28"/>
        </w:rPr>
        <w:t xml:space="preserve">бюджета </w:t>
      </w:r>
      <w:r w:rsidRPr="002005A3">
        <w:rPr>
          <w:color w:val="000000"/>
          <w:sz w:val="28"/>
          <w:szCs w:val="28"/>
        </w:rPr>
        <w:lastRenderedPageBreak/>
        <w:t xml:space="preserve">муниципального образования на основании бюджетной сметы, утверждаемой </w:t>
      </w:r>
      <w:r>
        <w:rPr>
          <w:color w:val="000000"/>
          <w:sz w:val="28"/>
          <w:szCs w:val="28"/>
        </w:rPr>
        <w:t>учредителем Управления</w:t>
      </w:r>
      <w:r w:rsidRPr="002005A3">
        <w:rPr>
          <w:color w:val="000000"/>
          <w:sz w:val="28"/>
          <w:szCs w:val="28"/>
        </w:rPr>
        <w:t>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>.9.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может осуществлять приносящую доходы деятельность в соответствии с настоящим </w:t>
      </w:r>
      <w:r>
        <w:rPr>
          <w:color w:val="000000"/>
          <w:sz w:val="28"/>
          <w:szCs w:val="28"/>
        </w:rPr>
        <w:t>У</w:t>
      </w:r>
      <w:r w:rsidRPr="002005A3">
        <w:rPr>
          <w:color w:val="000000"/>
          <w:sz w:val="28"/>
          <w:szCs w:val="28"/>
        </w:rPr>
        <w:t xml:space="preserve">ставом.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вправе заниматься деятельностью, приносящей доходы лишь для достижения целей его создания. Доходы, полученные от указанной деятельности, поступают в бюджет </w:t>
      </w:r>
      <w:r>
        <w:rPr>
          <w:color w:val="000000"/>
          <w:sz w:val="28"/>
          <w:szCs w:val="28"/>
        </w:rPr>
        <w:t>городского округа  «город  Каспийск»</w:t>
      </w:r>
      <w:r w:rsidRPr="002005A3">
        <w:rPr>
          <w:color w:val="000000"/>
          <w:sz w:val="28"/>
          <w:szCs w:val="28"/>
        </w:rPr>
        <w:t>.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.10.Заключение и оплата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м муниципальных контрактов, иных договоров, подлежащих исполнению за счет бюджетных средств, производятся от имени </w:t>
      </w:r>
      <w:r>
        <w:rPr>
          <w:color w:val="000000"/>
          <w:sz w:val="28"/>
          <w:szCs w:val="28"/>
        </w:rPr>
        <w:t>городского округа  «город Каспийск»</w:t>
      </w:r>
      <w:r w:rsidRPr="002005A3">
        <w:rPr>
          <w:color w:val="000000"/>
          <w:sz w:val="28"/>
          <w:szCs w:val="28"/>
        </w:rPr>
        <w:t xml:space="preserve"> в пределах доведенных Учреждению лимитов бюджетных обязательств с учетом принятых и неисполненных обязательств. </w:t>
      </w:r>
    </w:p>
    <w:p w:rsidR="002B28BA" w:rsidRPr="00EB0E6B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sz w:val="28"/>
          <w:szCs w:val="28"/>
        </w:rPr>
      </w:pPr>
      <w:proofErr w:type="gramStart"/>
      <w:r w:rsidRPr="00EB0E6B">
        <w:rPr>
          <w:sz w:val="28"/>
          <w:szCs w:val="28"/>
        </w:rPr>
        <w:t>6.10.1.В случае уменьшения Управлению как получателю бюджетных средств ранее доведенных лимитов бюджетных обязательств, приводящего к невозможности исполнения Управлением бюджетных обязательств, вытекающих из заключенных ими муниципальных контрактов, иных договоров, Управление должно обеспечить согласование в соответствии с </w:t>
      </w:r>
      <w:hyperlink r:id="rId12" w:history="1">
        <w:r w:rsidRPr="00EB0E6B">
          <w:rPr>
            <w:sz w:val="28"/>
            <w:szCs w:val="28"/>
          </w:rPr>
          <w:t>законодательством</w:t>
        </w:r>
      </w:hyperlink>
      <w:r w:rsidRPr="00EB0E6B">
        <w:rPr>
          <w:sz w:val="28"/>
          <w:szCs w:val="28"/>
        </w:rPr>
        <w:t> Российской Федерации о размещении заказов для государственных и муниципальных нужд новых условий по цене и (или) количеству (объемам) товаров (работ, услуг), муниципальных контрактов</w:t>
      </w:r>
      <w:proofErr w:type="gramEnd"/>
      <w:r w:rsidRPr="00EB0E6B">
        <w:rPr>
          <w:sz w:val="28"/>
          <w:szCs w:val="28"/>
        </w:rPr>
        <w:t xml:space="preserve">, иных договоров. 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.11.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обеспечивает исполнение денежных обязательств, указанных в исполнительном документе, в соответствии с бюджетным законодательством РФ.</w:t>
      </w:r>
    </w:p>
    <w:p w:rsidR="002B28BA" w:rsidRDefault="002B28BA" w:rsidP="002B28BA">
      <w:pPr>
        <w:shd w:val="clear" w:color="auto" w:fill="FFFFFF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2005A3">
        <w:rPr>
          <w:color w:val="000000"/>
          <w:sz w:val="28"/>
          <w:szCs w:val="28"/>
        </w:rPr>
        <w:t xml:space="preserve">.12.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не имеет права предоставлять и получать кредиты (займы), приобретать ценные бумаги. Субсидии и бюджетные кредиты </w:t>
      </w:r>
      <w:r>
        <w:rPr>
          <w:color w:val="000000"/>
          <w:sz w:val="28"/>
          <w:szCs w:val="28"/>
        </w:rPr>
        <w:t>Управлению</w:t>
      </w:r>
      <w:r w:rsidRPr="002005A3">
        <w:rPr>
          <w:color w:val="000000"/>
          <w:sz w:val="28"/>
          <w:szCs w:val="28"/>
        </w:rPr>
        <w:t xml:space="preserve"> не предоставляются.</w:t>
      </w:r>
    </w:p>
    <w:p w:rsidR="002B28BA" w:rsidRPr="00BB18CE" w:rsidRDefault="002B28BA" w:rsidP="002B28B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6.13.</w:t>
      </w:r>
      <w:r w:rsidRPr="00074FBF">
        <w:rPr>
          <w:color w:val="000000"/>
          <w:sz w:val="28"/>
          <w:szCs w:val="28"/>
        </w:rPr>
        <w:t xml:space="preserve"> </w:t>
      </w:r>
      <w:r w:rsidRPr="00BB18CE">
        <w:rPr>
          <w:color w:val="000000"/>
          <w:sz w:val="28"/>
          <w:szCs w:val="28"/>
        </w:rPr>
        <w:t xml:space="preserve">Крупная сделка может быть совершена </w:t>
      </w:r>
      <w:r>
        <w:rPr>
          <w:sz w:val="28"/>
          <w:szCs w:val="28"/>
        </w:rPr>
        <w:t>Управлен</w:t>
      </w:r>
      <w:r w:rsidRPr="00BB18CE">
        <w:rPr>
          <w:color w:val="000000"/>
          <w:sz w:val="28"/>
          <w:szCs w:val="28"/>
        </w:rPr>
        <w:t xml:space="preserve">ием только с предварительного согласия Учредителя </w:t>
      </w:r>
      <w:r>
        <w:rPr>
          <w:color w:val="000000"/>
          <w:sz w:val="28"/>
          <w:szCs w:val="28"/>
        </w:rPr>
        <w:t>казен</w:t>
      </w:r>
      <w:r w:rsidRPr="00BB18CE">
        <w:rPr>
          <w:color w:val="000000"/>
          <w:sz w:val="28"/>
          <w:szCs w:val="28"/>
        </w:rPr>
        <w:t xml:space="preserve">ного </w:t>
      </w:r>
      <w:r>
        <w:rPr>
          <w:color w:val="000000"/>
          <w:sz w:val="28"/>
          <w:szCs w:val="28"/>
        </w:rPr>
        <w:t>у</w:t>
      </w:r>
      <w:r w:rsidRPr="00BB18CE">
        <w:rPr>
          <w:color w:val="000000"/>
          <w:sz w:val="28"/>
          <w:szCs w:val="28"/>
        </w:rPr>
        <w:t>чреждения.</w:t>
      </w:r>
    </w:p>
    <w:p w:rsidR="002B28BA" w:rsidRPr="00BB18CE" w:rsidRDefault="002B28BA" w:rsidP="002B28B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color w:val="000000"/>
          <w:sz w:val="28"/>
          <w:szCs w:val="28"/>
        </w:rPr>
      </w:pPr>
      <w:proofErr w:type="gramStart"/>
      <w:r w:rsidRPr="00BB18CE">
        <w:rPr>
          <w:sz w:val="28"/>
          <w:szCs w:val="28"/>
        </w:rPr>
        <w:t xml:space="preserve">Крупной сделкой признается сделка или несколько взаимосвязанных между собой сделок, связанных с распоряжением денежными средствами, отчуждением иного имущества (которым в соответствии с федеральным законом </w:t>
      </w:r>
      <w:r>
        <w:rPr>
          <w:sz w:val="28"/>
          <w:szCs w:val="28"/>
        </w:rPr>
        <w:t>Управлен</w:t>
      </w:r>
      <w:r w:rsidRPr="00BB18CE">
        <w:rPr>
          <w:bCs/>
          <w:sz w:val="28"/>
          <w:szCs w:val="28"/>
        </w:rPr>
        <w:t>ие</w:t>
      </w:r>
      <w:r w:rsidRPr="00BB18CE">
        <w:rPr>
          <w:sz w:val="28"/>
          <w:szCs w:val="28"/>
        </w:rPr>
        <w:t xml:space="preserve"> вправе распоряжаться самостоятельно), а также передачей такого имущества в пользование или залог при условии, что  цена такой сделки или стоимость отчуждаемого или передаваемого имущества превышает 10 процентов балансовой стоимости активов </w:t>
      </w:r>
      <w:r>
        <w:rPr>
          <w:sz w:val="28"/>
          <w:szCs w:val="28"/>
        </w:rPr>
        <w:t>Управле</w:t>
      </w:r>
      <w:r w:rsidRPr="00BB18CE">
        <w:rPr>
          <w:bCs/>
          <w:sz w:val="28"/>
          <w:szCs w:val="28"/>
        </w:rPr>
        <w:t>ния</w:t>
      </w:r>
      <w:r w:rsidRPr="00BB18CE">
        <w:rPr>
          <w:sz w:val="28"/>
          <w:szCs w:val="28"/>
        </w:rPr>
        <w:t>, определяемой по данным его</w:t>
      </w:r>
      <w:proofErr w:type="gramEnd"/>
      <w:r w:rsidRPr="00BB18CE">
        <w:rPr>
          <w:sz w:val="28"/>
          <w:szCs w:val="28"/>
        </w:rPr>
        <w:t xml:space="preserve"> бухгалтерской отчетности на последнюю отчетную дату.</w:t>
      </w:r>
    </w:p>
    <w:p w:rsidR="002B28BA" w:rsidRPr="00BB18CE" w:rsidRDefault="002B28BA" w:rsidP="002B28B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  <w:r w:rsidRPr="00BB18CE">
        <w:rPr>
          <w:sz w:val="28"/>
          <w:szCs w:val="28"/>
        </w:rPr>
        <w:t xml:space="preserve">Крупная сделка, совершенная с нарушением требований, установленных настоящим Уставом, может быть признана недействительной по иску </w:t>
      </w:r>
      <w:r>
        <w:rPr>
          <w:sz w:val="28"/>
          <w:szCs w:val="28"/>
        </w:rPr>
        <w:t>казен</w:t>
      </w:r>
      <w:r w:rsidRPr="00BB18CE">
        <w:rPr>
          <w:sz w:val="28"/>
          <w:szCs w:val="28"/>
        </w:rPr>
        <w:t xml:space="preserve">ного </w:t>
      </w:r>
      <w:r>
        <w:rPr>
          <w:sz w:val="28"/>
          <w:szCs w:val="28"/>
        </w:rPr>
        <w:t>у</w:t>
      </w:r>
      <w:r w:rsidRPr="00BB18CE">
        <w:rPr>
          <w:sz w:val="28"/>
          <w:szCs w:val="28"/>
        </w:rPr>
        <w:t xml:space="preserve">чреждения или его Учредителя, если будет доказано, что другая сторона в сделке знала или должна была знать об отсутствии предварительного согласия Учредителя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>ия.</w:t>
      </w:r>
    </w:p>
    <w:p w:rsidR="002B28BA" w:rsidRPr="00BB18CE" w:rsidRDefault="002B28BA" w:rsidP="002B28BA">
      <w:pPr>
        <w:contextualSpacing/>
        <w:jc w:val="both"/>
        <w:rPr>
          <w:sz w:val="28"/>
          <w:szCs w:val="28"/>
        </w:rPr>
      </w:pPr>
      <w:r w:rsidRPr="00BB18CE">
        <w:rPr>
          <w:sz w:val="28"/>
          <w:szCs w:val="28"/>
        </w:rPr>
        <w:lastRenderedPageBreak/>
        <w:t xml:space="preserve">         </w:t>
      </w:r>
      <w:proofErr w:type="gramStart"/>
      <w:r w:rsidRPr="00BB18CE">
        <w:rPr>
          <w:sz w:val="28"/>
          <w:szCs w:val="28"/>
        </w:rPr>
        <w:t xml:space="preserve">Заинтересованными в совершении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 xml:space="preserve">ием тех или иных действий, в том числе сделок с другими организациями или гражданами (далее – заинтересованные лица), признаются руководитель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>ия и его заместители, если указанные лица состоят с этими организациями или гражданами в трудовых отношениях, являются участниками, кредиторами этих организаций, либо состоят с этими гражданами в близких родственных отношениях или являются кредиторами этих граждан.</w:t>
      </w:r>
      <w:proofErr w:type="gramEnd"/>
      <w:r w:rsidRPr="00BB18CE">
        <w:rPr>
          <w:sz w:val="28"/>
          <w:szCs w:val="28"/>
        </w:rPr>
        <w:t xml:space="preserve"> При этом указанные организации или граждане являются поставщиками товаров (услуг) для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 xml:space="preserve">ия, крупными потребителями товаров (услуг), производимых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 xml:space="preserve">ием, владеют имуществом, которое полностью или частично образовано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 xml:space="preserve">ием, или могут извлекать выгоду из пользования, распоряжения имуществом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>ия.</w:t>
      </w:r>
    </w:p>
    <w:p w:rsidR="002B28BA" w:rsidRPr="00BB18CE" w:rsidRDefault="002B28BA" w:rsidP="002B28BA">
      <w:pPr>
        <w:contextualSpacing/>
        <w:jc w:val="both"/>
        <w:rPr>
          <w:sz w:val="28"/>
          <w:szCs w:val="28"/>
        </w:rPr>
      </w:pPr>
      <w:r w:rsidRPr="00BB18CE">
        <w:rPr>
          <w:sz w:val="28"/>
          <w:szCs w:val="28"/>
        </w:rPr>
        <w:t xml:space="preserve">        Заинтересованность в совершении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 xml:space="preserve">ием тех или иных действий, в том числе в совершении сделок, влечёт за собой конфликт интересов заинтересованных лиц и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>ия.</w:t>
      </w:r>
    </w:p>
    <w:p w:rsidR="002B28BA" w:rsidRPr="00BB18CE" w:rsidRDefault="002B28BA" w:rsidP="002B28BA">
      <w:pPr>
        <w:contextualSpacing/>
        <w:jc w:val="both"/>
        <w:rPr>
          <w:sz w:val="28"/>
          <w:szCs w:val="28"/>
        </w:rPr>
      </w:pPr>
      <w:r w:rsidRPr="00BB18CE">
        <w:rPr>
          <w:sz w:val="28"/>
          <w:szCs w:val="28"/>
        </w:rPr>
        <w:t xml:space="preserve">         В случае если заинтересованное лицо имеет заинтересованность в сделке, стороной которой является или намеревается быть </w:t>
      </w:r>
      <w:r>
        <w:rPr>
          <w:sz w:val="28"/>
          <w:szCs w:val="28"/>
        </w:rPr>
        <w:t>Управлени</w:t>
      </w:r>
      <w:r w:rsidRPr="00BB18CE">
        <w:rPr>
          <w:sz w:val="28"/>
          <w:szCs w:val="28"/>
        </w:rPr>
        <w:t xml:space="preserve">е, а также в случае иного противоречия интересов указанного лица и </w:t>
      </w:r>
      <w:r>
        <w:rPr>
          <w:sz w:val="28"/>
          <w:szCs w:val="28"/>
        </w:rPr>
        <w:t>Управлен</w:t>
      </w:r>
      <w:r w:rsidRPr="00BB18CE">
        <w:rPr>
          <w:sz w:val="28"/>
          <w:szCs w:val="28"/>
        </w:rPr>
        <w:t>ия в отношении существующей или предполагаемой сделки:</w:t>
      </w:r>
    </w:p>
    <w:p w:rsidR="002B28BA" w:rsidRPr="00BB18CE" w:rsidRDefault="002B28BA" w:rsidP="002B28BA">
      <w:pPr>
        <w:contextualSpacing/>
        <w:jc w:val="both"/>
        <w:rPr>
          <w:sz w:val="28"/>
          <w:szCs w:val="28"/>
        </w:rPr>
      </w:pPr>
      <w:r w:rsidRPr="00BB18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18CE">
        <w:rPr>
          <w:sz w:val="28"/>
          <w:szCs w:val="28"/>
        </w:rPr>
        <w:t>оно обязано сообщить о своей заинтересованности Учредителю до момента принятия решения о заключении сделки;</w:t>
      </w:r>
    </w:p>
    <w:p w:rsidR="002B28BA" w:rsidRPr="00BB18CE" w:rsidRDefault="002B28BA" w:rsidP="002B28BA">
      <w:pPr>
        <w:contextualSpacing/>
        <w:jc w:val="both"/>
        <w:rPr>
          <w:sz w:val="28"/>
          <w:szCs w:val="28"/>
        </w:rPr>
      </w:pPr>
      <w:r w:rsidRPr="00BB18C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18CE">
        <w:rPr>
          <w:sz w:val="28"/>
          <w:szCs w:val="28"/>
        </w:rPr>
        <w:t>сделка должна быть одобрена Учредителем.</w:t>
      </w:r>
    </w:p>
    <w:p w:rsidR="002B28BA" w:rsidRPr="00BB18CE" w:rsidRDefault="002B28BA" w:rsidP="002B28BA">
      <w:pPr>
        <w:contextualSpacing/>
        <w:jc w:val="both"/>
        <w:rPr>
          <w:sz w:val="28"/>
          <w:szCs w:val="28"/>
        </w:rPr>
      </w:pPr>
      <w:r w:rsidRPr="00BB18CE">
        <w:rPr>
          <w:sz w:val="28"/>
          <w:szCs w:val="28"/>
        </w:rPr>
        <w:t xml:space="preserve">      Сделка, в совершении которой имеется заинтересованность и которая совершена с нарушением данного  пункта настоящего Устава, может быть признана судом недействительной.</w:t>
      </w:r>
    </w:p>
    <w:p w:rsidR="002B28BA" w:rsidRPr="00BB18CE" w:rsidRDefault="002B28BA" w:rsidP="002B28BA">
      <w:pPr>
        <w:autoSpaceDE w:val="0"/>
        <w:autoSpaceDN w:val="0"/>
        <w:adjustRightInd w:val="0"/>
        <w:ind w:firstLine="567"/>
        <w:contextualSpacing/>
        <w:jc w:val="both"/>
        <w:outlineLvl w:val="0"/>
        <w:rPr>
          <w:color w:val="FF0000"/>
          <w:sz w:val="28"/>
          <w:szCs w:val="28"/>
        </w:rPr>
      </w:pPr>
      <w:r w:rsidRPr="00BB18CE">
        <w:rPr>
          <w:sz w:val="28"/>
          <w:szCs w:val="28"/>
        </w:rPr>
        <w:t>Руководитель несет перед У</w:t>
      </w:r>
      <w:r>
        <w:rPr>
          <w:sz w:val="28"/>
          <w:szCs w:val="28"/>
        </w:rPr>
        <w:t>правл</w:t>
      </w:r>
      <w:r w:rsidRPr="00BB18CE">
        <w:rPr>
          <w:sz w:val="28"/>
          <w:szCs w:val="28"/>
        </w:rPr>
        <w:t>ением ответственность в размере убытков, причиненных У</w:t>
      </w:r>
      <w:r>
        <w:rPr>
          <w:sz w:val="28"/>
          <w:szCs w:val="28"/>
        </w:rPr>
        <w:t>правл</w:t>
      </w:r>
      <w:r w:rsidRPr="00BB18CE">
        <w:rPr>
          <w:sz w:val="28"/>
          <w:szCs w:val="28"/>
        </w:rPr>
        <w:t>ению в результате совершения крупной сделки с нарушением требований, предусмотренных настоящим Уставом, независимо от того, была ли эта сделка признана недействительной. Если убытки причинены У</w:t>
      </w:r>
      <w:r>
        <w:rPr>
          <w:sz w:val="28"/>
          <w:szCs w:val="28"/>
        </w:rPr>
        <w:t>правл</w:t>
      </w:r>
      <w:r w:rsidRPr="00BB18CE">
        <w:rPr>
          <w:sz w:val="28"/>
          <w:szCs w:val="28"/>
        </w:rPr>
        <w:t>ению несколькими заинтересованными лицами, их ответственность перед У</w:t>
      </w:r>
      <w:r>
        <w:rPr>
          <w:sz w:val="28"/>
          <w:szCs w:val="28"/>
        </w:rPr>
        <w:t>правл</w:t>
      </w:r>
      <w:r w:rsidRPr="00BB18CE">
        <w:rPr>
          <w:sz w:val="28"/>
          <w:szCs w:val="28"/>
        </w:rPr>
        <w:t>ением является солидарной.</w:t>
      </w:r>
    </w:p>
    <w:p w:rsidR="002B28BA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2B28BA" w:rsidRPr="0087375F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Pr="0087375F">
        <w:rPr>
          <w:b/>
          <w:color w:val="000000"/>
          <w:sz w:val="28"/>
          <w:szCs w:val="28"/>
        </w:rPr>
        <w:t>. Реорганизация и ликвидация Управления.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.1. Реорганизация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(слияние, присоединение, разделение или выделение) может быть осуществлена по решению учредителя в порядке, установленном законодательством Российской Федерации.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.2. Реорганизация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влечет за собой переход прав и обязанностей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его правопреемнику в порядке, предусмотренном законодательством Российской Федерации.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может быть ликвидировано: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>.3.1</w:t>
      </w:r>
      <w:r>
        <w:rPr>
          <w:color w:val="000000"/>
          <w:sz w:val="28"/>
          <w:szCs w:val="28"/>
        </w:rPr>
        <w:t>.</w:t>
      </w:r>
      <w:r w:rsidRPr="002005A3">
        <w:rPr>
          <w:color w:val="000000"/>
          <w:sz w:val="28"/>
          <w:szCs w:val="28"/>
        </w:rPr>
        <w:t xml:space="preserve"> по решению учредителя;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>.3.2</w:t>
      </w:r>
      <w:r>
        <w:rPr>
          <w:color w:val="000000"/>
          <w:sz w:val="28"/>
          <w:szCs w:val="28"/>
        </w:rPr>
        <w:t>.</w:t>
      </w:r>
      <w:r w:rsidRPr="002005A3">
        <w:rPr>
          <w:color w:val="000000"/>
          <w:sz w:val="28"/>
          <w:szCs w:val="28"/>
        </w:rPr>
        <w:t xml:space="preserve"> по решению суда в порядке, установленном законодательством Р</w:t>
      </w:r>
      <w:r>
        <w:rPr>
          <w:color w:val="000000"/>
          <w:sz w:val="28"/>
          <w:szCs w:val="28"/>
        </w:rPr>
        <w:t xml:space="preserve">оссийской </w:t>
      </w:r>
      <w:r w:rsidRPr="002005A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2005A3">
        <w:rPr>
          <w:color w:val="000000"/>
          <w:sz w:val="28"/>
          <w:szCs w:val="28"/>
        </w:rPr>
        <w:t>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2005A3">
        <w:rPr>
          <w:color w:val="000000"/>
          <w:sz w:val="28"/>
          <w:szCs w:val="28"/>
        </w:rPr>
        <w:t xml:space="preserve">.4. Ликвидация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производится ликвидационной комиссией. С момента утверждения ликвидационной комиссии к ней переходят полномочия по управлению делами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>. Ликвидационная комиссия составляет ликвидационный баланс и представляет его на утверждение учредителю.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.5. Порядок и сроки ликвидации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устанавливаются решением о ликвидации, принимаемым администрацией </w:t>
      </w:r>
      <w:r>
        <w:rPr>
          <w:color w:val="000000"/>
          <w:sz w:val="28"/>
          <w:szCs w:val="28"/>
        </w:rPr>
        <w:t>городского округа  «город Каспийск»</w:t>
      </w:r>
      <w:r w:rsidRPr="002005A3">
        <w:rPr>
          <w:color w:val="000000"/>
          <w:sz w:val="28"/>
          <w:szCs w:val="28"/>
        </w:rPr>
        <w:t xml:space="preserve"> в форме постановления в соответствии с Гражданским кодексом Российской Федерации, иными федеральными законами, муниципальными правовыми актами.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.6. Движимое и недвижимое имущество, денежные средства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, оставшиеся после удовлетворения требований кредиторов, а также недвижимое и движимое имущество, на которое в соответствии с федеральным законодательством Российской Федерации не может быть обращено взыскание по обязательствам ликвидируемого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, передается ликвидационной комиссией в муниципальную казну </w:t>
      </w:r>
      <w:r>
        <w:rPr>
          <w:color w:val="000000"/>
          <w:sz w:val="28"/>
          <w:szCs w:val="28"/>
        </w:rPr>
        <w:t xml:space="preserve">городского округа «город Каспийск»  </w:t>
      </w:r>
      <w:r w:rsidRPr="002005A3">
        <w:rPr>
          <w:color w:val="000000"/>
          <w:sz w:val="28"/>
          <w:szCs w:val="28"/>
        </w:rPr>
        <w:t>в установленном порядке.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.7. </w:t>
      </w:r>
      <w:proofErr w:type="gramStart"/>
      <w:r w:rsidRPr="002005A3">
        <w:rPr>
          <w:color w:val="000000"/>
          <w:sz w:val="28"/>
          <w:szCs w:val="28"/>
        </w:rPr>
        <w:t xml:space="preserve">Ликвидация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считается завершенной, а </w:t>
      </w:r>
      <w:r>
        <w:rPr>
          <w:color w:val="000000"/>
          <w:sz w:val="28"/>
          <w:szCs w:val="28"/>
        </w:rPr>
        <w:t>Управление</w:t>
      </w:r>
      <w:r w:rsidRPr="002005A3">
        <w:rPr>
          <w:color w:val="000000"/>
          <w:sz w:val="28"/>
          <w:szCs w:val="28"/>
        </w:rPr>
        <w:t xml:space="preserve"> - прекратившим свою деятельность с момента исключения сведений о нем из Единого государственного реестра юридических лиц.</w:t>
      </w:r>
      <w:proofErr w:type="gramEnd"/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.8. При реорганизации, ликвидации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все документы (финансово-хозяйственная деятельность, кадровое производство, делопроизводство и др.) передаются правопреемнику в установленном порядке.</w:t>
      </w:r>
    </w:p>
    <w:p w:rsidR="002B28BA" w:rsidRPr="002005A3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2005A3">
        <w:rPr>
          <w:color w:val="000000"/>
          <w:sz w:val="28"/>
          <w:szCs w:val="28"/>
        </w:rPr>
        <w:t xml:space="preserve">.9. Работникам </w:t>
      </w:r>
      <w:r>
        <w:rPr>
          <w:color w:val="000000"/>
          <w:sz w:val="28"/>
          <w:szCs w:val="28"/>
        </w:rPr>
        <w:t>Управления</w:t>
      </w:r>
      <w:r w:rsidRPr="002005A3">
        <w:rPr>
          <w:color w:val="000000"/>
          <w:sz w:val="28"/>
          <w:szCs w:val="28"/>
        </w:rPr>
        <w:t xml:space="preserve"> при его реорганизации и ликвидации гарантируется соблюдение прав и интересов в соответствии с законодательством Российской Федерации.</w:t>
      </w:r>
    </w:p>
    <w:p w:rsidR="000535D7" w:rsidRDefault="000535D7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</w:p>
    <w:p w:rsidR="002B28BA" w:rsidRPr="0087375F" w:rsidRDefault="002B28BA" w:rsidP="002B28BA">
      <w:pPr>
        <w:shd w:val="clear" w:color="auto" w:fill="FFFFFF"/>
        <w:spacing w:beforeAutospacing="1" w:afterAutospacing="1"/>
        <w:ind w:firstLine="851"/>
        <w:contextualSpacing/>
        <w:jc w:val="both"/>
        <w:rPr>
          <w:b/>
          <w:color w:val="000000"/>
          <w:sz w:val="28"/>
          <w:szCs w:val="28"/>
        </w:rPr>
      </w:pPr>
      <w:r w:rsidRPr="0087375F">
        <w:rPr>
          <w:b/>
          <w:color w:val="000000"/>
          <w:sz w:val="28"/>
          <w:szCs w:val="28"/>
        </w:rPr>
        <w:t>8. Порядок внесения изменений в Устав</w:t>
      </w:r>
      <w:r>
        <w:rPr>
          <w:b/>
          <w:color w:val="000000"/>
          <w:sz w:val="28"/>
          <w:szCs w:val="28"/>
        </w:rPr>
        <w:t>.</w:t>
      </w:r>
    </w:p>
    <w:p w:rsidR="002B28BA" w:rsidRPr="0098656E" w:rsidRDefault="002B28BA" w:rsidP="002B28BA">
      <w:pPr>
        <w:ind w:firstLine="708"/>
      </w:pPr>
      <w:r>
        <w:rPr>
          <w:color w:val="000000"/>
          <w:sz w:val="28"/>
          <w:szCs w:val="28"/>
        </w:rPr>
        <w:t>8</w:t>
      </w:r>
      <w:r w:rsidRPr="002005A3">
        <w:rPr>
          <w:color w:val="000000"/>
          <w:sz w:val="28"/>
          <w:szCs w:val="28"/>
        </w:rPr>
        <w:t>.1. Изменения и дополнения в настоящ</w:t>
      </w:r>
      <w:r>
        <w:rPr>
          <w:color w:val="000000"/>
          <w:sz w:val="28"/>
          <w:szCs w:val="28"/>
        </w:rPr>
        <w:t>ий</w:t>
      </w:r>
      <w:r w:rsidRPr="002005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</w:t>
      </w:r>
      <w:r w:rsidRPr="002005A3">
        <w:rPr>
          <w:color w:val="000000"/>
          <w:sz w:val="28"/>
          <w:szCs w:val="28"/>
        </w:rPr>
        <w:t xml:space="preserve"> утверждаются </w:t>
      </w:r>
      <w:r>
        <w:rPr>
          <w:color w:val="000000"/>
          <w:sz w:val="28"/>
          <w:szCs w:val="28"/>
        </w:rPr>
        <w:t>Главой администрации городского округа  «город Каспийск»</w:t>
      </w:r>
      <w:r w:rsidRPr="002005A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</w:t>
      </w:r>
      <w:r w:rsidRPr="002005A3">
        <w:rPr>
          <w:color w:val="000000"/>
          <w:sz w:val="28"/>
          <w:szCs w:val="28"/>
        </w:rPr>
        <w:t>предусмотренном действующим законодательством РФ</w:t>
      </w:r>
    </w:p>
    <w:sectPr w:rsidR="002B28BA" w:rsidRPr="0098656E" w:rsidSect="00D32A24">
      <w:headerReference w:type="default" r:id="rId13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75" w:rsidRDefault="003F2875" w:rsidP="0032361F">
      <w:r>
        <w:separator/>
      </w:r>
    </w:p>
  </w:endnote>
  <w:endnote w:type="continuationSeparator" w:id="0">
    <w:p w:rsidR="003F2875" w:rsidRDefault="003F2875" w:rsidP="0032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75" w:rsidRDefault="003F2875" w:rsidP="0032361F">
      <w:r>
        <w:separator/>
      </w:r>
    </w:p>
  </w:footnote>
  <w:footnote w:type="continuationSeparator" w:id="0">
    <w:p w:rsidR="003F2875" w:rsidRDefault="003F2875" w:rsidP="00323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047"/>
      <w:docPartObj>
        <w:docPartGallery w:val="Page Numbers (Top of Page)"/>
        <w:docPartUnique/>
      </w:docPartObj>
    </w:sdtPr>
    <w:sdtContent>
      <w:p w:rsidR="0032361F" w:rsidRDefault="004649E4">
        <w:pPr>
          <w:pStyle w:val="a9"/>
          <w:jc w:val="right"/>
        </w:pPr>
        <w:fldSimple w:instr=" PAGE   \* MERGEFORMAT ">
          <w:r w:rsidR="000535D7">
            <w:rPr>
              <w:noProof/>
            </w:rPr>
            <w:t>16</w:t>
          </w:r>
        </w:fldSimple>
      </w:p>
    </w:sdtContent>
  </w:sdt>
  <w:p w:rsidR="0032361F" w:rsidRDefault="003236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E66"/>
    <w:multiLevelType w:val="hybridMultilevel"/>
    <w:tmpl w:val="352E9056"/>
    <w:lvl w:ilvl="0" w:tplc="9CCC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006D1"/>
    <w:multiLevelType w:val="hybridMultilevel"/>
    <w:tmpl w:val="1C8A1EAE"/>
    <w:lvl w:ilvl="0" w:tplc="5E58D424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4D608C4"/>
    <w:multiLevelType w:val="hybridMultilevel"/>
    <w:tmpl w:val="6D6AFF50"/>
    <w:lvl w:ilvl="0" w:tplc="272296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A347815"/>
    <w:multiLevelType w:val="hybridMultilevel"/>
    <w:tmpl w:val="BEDC7E24"/>
    <w:lvl w:ilvl="0" w:tplc="3E1C2C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A2E9F"/>
    <w:multiLevelType w:val="multilevel"/>
    <w:tmpl w:val="423C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D9D609F"/>
    <w:multiLevelType w:val="hybridMultilevel"/>
    <w:tmpl w:val="9B580626"/>
    <w:lvl w:ilvl="0" w:tplc="9CCCDFF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134"/>
    <w:rsid w:val="0000410D"/>
    <w:rsid w:val="00006708"/>
    <w:rsid w:val="00043ECD"/>
    <w:rsid w:val="000535D7"/>
    <w:rsid w:val="00063352"/>
    <w:rsid w:val="000734AC"/>
    <w:rsid w:val="00092294"/>
    <w:rsid w:val="000A2E93"/>
    <w:rsid w:val="000D63FE"/>
    <w:rsid w:val="00110228"/>
    <w:rsid w:val="00121446"/>
    <w:rsid w:val="001303AC"/>
    <w:rsid w:val="00171765"/>
    <w:rsid w:val="0017778A"/>
    <w:rsid w:val="0021405E"/>
    <w:rsid w:val="0022394A"/>
    <w:rsid w:val="00225CDB"/>
    <w:rsid w:val="00231AEF"/>
    <w:rsid w:val="002711D2"/>
    <w:rsid w:val="00280B55"/>
    <w:rsid w:val="00282783"/>
    <w:rsid w:val="002B28BA"/>
    <w:rsid w:val="00312123"/>
    <w:rsid w:val="0032361F"/>
    <w:rsid w:val="00335CA2"/>
    <w:rsid w:val="00361252"/>
    <w:rsid w:val="00371170"/>
    <w:rsid w:val="00380667"/>
    <w:rsid w:val="003807D2"/>
    <w:rsid w:val="003C1047"/>
    <w:rsid w:val="003D2B6B"/>
    <w:rsid w:val="003E3612"/>
    <w:rsid w:val="003F2875"/>
    <w:rsid w:val="00430134"/>
    <w:rsid w:val="00435D48"/>
    <w:rsid w:val="00454BCE"/>
    <w:rsid w:val="004621C4"/>
    <w:rsid w:val="004649E4"/>
    <w:rsid w:val="004662BA"/>
    <w:rsid w:val="00467E9E"/>
    <w:rsid w:val="00472B0F"/>
    <w:rsid w:val="004A1732"/>
    <w:rsid w:val="004A46E1"/>
    <w:rsid w:val="004B3D37"/>
    <w:rsid w:val="004C0B05"/>
    <w:rsid w:val="004D1F33"/>
    <w:rsid w:val="004F0362"/>
    <w:rsid w:val="004F6870"/>
    <w:rsid w:val="00504EE6"/>
    <w:rsid w:val="00535123"/>
    <w:rsid w:val="0054330F"/>
    <w:rsid w:val="00560F70"/>
    <w:rsid w:val="0056622A"/>
    <w:rsid w:val="00567843"/>
    <w:rsid w:val="005775B8"/>
    <w:rsid w:val="00585647"/>
    <w:rsid w:val="0059546E"/>
    <w:rsid w:val="005957ED"/>
    <w:rsid w:val="005976BF"/>
    <w:rsid w:val="005C7446"/>
    <w:rsid w:val="005D4CA9"/>
    <w:rsid w:val="006041BD"/>
    <w:rsid w:val="0062137F"/>
    <w:rsid w:val="0064215A"/>
    <w:rsid w:val="006501B2"/>
    <w:rsid w:val="0065192A"/>
    <w:rsid w:val="00652F17"/>
    <w:rsid w:val="00654659"/>
    <w:rsid w:val="00655248"/>
    <w:rsid w:val="0065734E"/>
    <w:rsid w:val="006872BB"/>
    <w:rsid w:val="00696DBB"/>
    <w:rsid w:val="006E2C36"/>
    <w:rsid w:val="00713180"/>
    <w:rsid w:val="007178E1"/>
    <w:rsid w:val="00735CCE"/>
    <w:rsid w:val="0075184F"/>
    <w:rsid w:val="007771BA"/>
    <w:rsid w:val="007C71AB"/>
    <w:rsid w:val="007E6C3D"/>
    <w:rsid w:val="007F43C0"/>
    <w:rsid w:val="00801E21"/>
    <w:rsid w:val="00804752"/>
    <w:rsid w:val="00805C6F"/>
    <w:rsid w:val="00806D5B"/>
    <w:rsid w:val="00816096"/>
    <w:rsid w:val="0082695A"/>
    <w:rsid w:val="00846171"/>
    <w:rsid w:val="00847F28"/>
    <w:rsid w:val="008564B1"/>
    <w:rsid w:val="00867703"/>
    <w:rsid w:val="00874BF8"/>
    <w:rsid w:val="00886B7E"/>
    <w:rsid w:val="008A4C32"/>
    <w:rsid w:val="008C1B5D"/>
    <w:rsid w:val="008C2617"/>
    <w:rsid w:val="008C3D96"/>
    <w:rsid w:val="008D2C0C"/>
    <w:rsid w:val="008D3E2D"/>
    <w:rsid w:val="008F1F5A"/>
    <w:rsid w:val="009364AC"/>
    <w:rsid w:val="00964002"/>
    <w:rsid w:val="00964916"/>
    <w:rsid w:val="0098656E"/>
    <w:rsid w:val="00992BC0"/>
    <w:rsid w:val="00995E6C"/>
    <w:rsid w:val="00A061FC"/>
    <w:rsid w:val="00A4548E"/>
    <w:rsid w:val="00A55110"/>
    <w:rsid w:val="00A62612"/>
    <w:rsid w:val="00A65E6A"/>
    <w:rsid w:val="00A725F3"/>
    <w:rsid w:val="00AC314F"/>
    <w:rsid w:val="00AD0E8B"/>
    <w:rsid w:val="00AD10A3"/>
    <w:rsid w:val="00AD19CC"/>
    <w:rsid w:val="00AD7D38"/>
    <w:rsid w:val="00B460C9"/>
    <w:rsid w:val="00B4765C"/>
    <w:rsid w:val="00B640D1"/>
    <w:rsid w:val="00B779A3"/>
    <w:rsid w:val="00B95C40"/>
    <w:rsid w:val="00BA036E"/>
    <w:rsid w:val="00BA1EC0"/>
    <w:rsid w:val="00BB1E82"/>
    <w:rsid w:val="00BB1E8C"/>
    <w:rsid w:val="00BB3D0A"/>
    <w:rsid w:val="00BF3437"/>
    <w:rsid w:val="00C038B7"/>
    <w:rsid w:val="00C41C60"/>
    <w:rsid w:val="00C4666D"/>
    <w:rsid w:val="00C67D97"/>
    <w:rsid w:val="00C72997"/>
    <w:rsid w:val="00C72D2A"/>
    <w:rsid w:val="00CA0DBE"/>
    <w:rsid w:val="00CD6205"/>
    <w:rsid w:val="00CE6C9C"/>
    <w:rsid w:val="00D05837"/>
    <w:rsid w:val="00D32A24"/>
    <w:rsid w:val="00D5445E"/>
    <w:rsid w:val="00D87D3D"/>
    <w:rsid w:val="00D97AA8"/>
    <w:rsid w:val="00DA04A1"/>
    <w:rsid w:val="00DA6825"/>
    <w:rsid w:val="00DC1B1B"/>
    <w:rsid w:val="00DC370D"/>
    <w:rsid w:val="00E35CBC"/>
    <w:rsid w:val="00E42BAF"/>
    <w:rsid w:val="00E50B7C"/>
    <w:rsid w:val="00E65188"/>
    <w:rsid w:val="00E7179E"/>
    <w:rsid w:val="00EB160D"/>
    <w:rsid w:val="00EB6C27"/>
    <w:rsid w:val="00EC7007"/>
    <w:rsid w:val="00EE0ED8"/>
    <w:rsid w:val="00F244A4"/>
    <w:rsid w:val="00F45915"/>
    <w:rsid w:val="00F90627"/>
    <w:rsid w:val="00FB3D4A"/>
    <w:rsid w:val="00FC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236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3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C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2B28BA"/>
  </w:style>
  <w:style w:type="table" w:styleId="ae">
    <w:name w:val="Table Grid"/>
    <w:basedOn w:val="a1"/>
    <w:uiPriority w:val="59"/>
    <w:rsid w:val="002B2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3013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3013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430134"/>
    <w:rPr>
      <w:sz w:val="24"/>
      <w:szCs w:val="24"/>
    </w:rPr>
  </w:style>
  <w:style w:type="paragraph" w:styleId="20">
    <w:name w:val="Body Text Indent 2"/>
    <w:basedOn w:val="a"/>
    <w:link w:val="2"/>
    <w:rsid w:val="00430134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43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4301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0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3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67E9E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CA0DB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7law.info/zakonodatelstvo/legal2i/z927.ht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7law.info/zakonodatelstvo/act7r/w197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7law.info/amur/act8z/i947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piysk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A808-F4D3-427C-87E2-2EB27711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3367</TotalTime>
  <Pages>16</Pages>
  <Words>5008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Мафинат</cp:lastModifiedBy>
  <cp:revision>47</cp:revision>
  <cp:lastPrinted>2018-12-05T15:14:00Z</cp:lastPrinted>
  <dcterms:created xsi:type="dcterms:W3CDTF">2014-06-18T04:55:00Z</dcterms:created>
  <dcterms:modified xsi:type="dcterms:W3CDTF">2018-12-11T07:11:00Z</dcterms:modified>
</cp:coreProperties>
</file>